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D11" w:rsidRPr="007F3D82" w:rsidRDefault="000B4D11" w:rsidP="000B4D11">
      <w:pPr>
        <w:spacing w:line="480" w:lineRule="auto"/>
        <w:jc w:val="center"/>
        <w:rPr>
          <w:rFonts w:ascii="Times New Roman" w:hAnsi="Times New Roman"/>
          <w:sz w:val="24"/>
          <w:szCs w:val="24"/>
        </w:rPr>
      </w:pPr>
    </w:p>
    <w:p w:rsidR="000B4D11" w:rsidRPr="007F3D82" w:rsidRDefault="000B4D11" w:rsidP="000B4D11">
      <w:pPr>
        <w:spacing w:line="480" w:lineRule="auto"/>
        <w:jc w:val="center"/>
        <w:rPr>
          <w:rFonts w:ascii="Times New Roman" w:hAnsi="Times New Roman"/>
          <w:sz w:val="24"/>
          <w:szCs w:val="24"/>
        </w:rPr>
      </w:pPr>
    </w:p>
    <w:p w:rsidR="000B4D11" w:rsidRPr="007F3D82" w:rsidRDefault="000B4D11" w:rsidP="000B4D11">
      <w:pPr>
        <w:spacing w:line="480" w:lineRule="auto"/>
        <w:jc w:val="center"/>
        <w:rPr>
          <w:rFonts w:ascii="Times New Roman" w:hAnsi="Times New Roman"/>
          <w:sz w:val="24"/>
          <w:szCs w:val="24"/>
        </w:rPr>
      </w:pPr>
    </w:p>
    <w:p w:rsidR="000B4D11" w:rsidRPr="007F3D82" w:rsidRDefault="000B4D11" w:rsidP="00D22E51">
      <w:pPr>
        <w:spacing w:line="480" w:lineRule="auto"/>
        <w:rPr>
          <w:rFonts w:ascii="Times New Roman" w:hAnsi="Times New Roman"/>
          <w:sz w:val="24"/>
          <w:szCs w:val="24"/>
        </w:rPr>
      </w:pPr>
    </w:p>
    <w:p w:rsidR="000B4D11" w:rsidRPr="007F3D82" w:rsidRDefault="000E03CD" w:rsidP="000B4D11">
      <w:pPr>
        <w:spacing w:line="480" w:lineRule="auto"/>
        <w:jc w:val="center"/>
        <w:rPr>
          <w:rFonts w:ascii="Times New Roman" w:hAnsi="Times New Roman"/>
          <w:sz w:val="24"/>
          <w:szCs w:val="24"/>
        </w:rPr>
      </w:pPr>
      <w:r w:rsidRPr="007F3D82">
        <w:rPr>
          <w:rFonts w:ascii="Times New Roman" w:hAnsi="Times New Roman"/>
          <w:sz w:val="24"/>
          <w:szCs w:val="24"/>
        </w:rPr>
        <w:t>Eight Steps to Inclusion</w:t>
      </w:r>
    </w:p>
    <w:p w:rsidR="000B4D11" w:rsidRPr="007F3D82" w:rsidRDefault="000E03CD" w:rsidP="000B4D11">
      <w:pPr>
        <w:spacing w:line="480" w:lineRule="auto"/>
        <w:jc w:val="center"/>
        <w:rPr>
          <w:rFonts w:ascii="Times New Roman" w:hAnsi="Times New Roman"/>
          <w:sz w:val="24"/>
          <w:szCs w:val="24"/>
        </w:rPr>
      </w:pPr>
      <w:r w:rsidRPr="007F3D82">
        <w:rPr>
          <w:rFonts w:ascii="Times New Roman" w:hAnsi="Times New Roman"/>
          <w:sz w:val="24"/>
          <w:szCs w:val="24"/>
        </w:rPr>
        <w:t>Student’s Name</w:t>
      </w:r>
    </w:p>
    <w:p w:rsidR="000B4D11" w:rsidRPr="007F3D82" w:rsidRDefault="000E03CD" w:rsidP="000B4D11">
      <w:pPr>
        <w:spacing w:line="480" w:lineRule="auto"/>
        <w:jc w:val="center"/>
        <w:rPr>
          <w:rFonts w:ascii="Times New Roman" w:hAnsi="Times New Roman"/>
          <w:sz w:val="24"/>
          <w:szCs w:val="24"/>
        </w:rPr>
      </w:pPr>
      <w:r w:rsidRPr="007F3D82">
        <w:rPr>
          <w:rFonts w:ascii="Times New Roman" w:hAnsi="Times New Roman"/>
          <w:sz w:val="24"/>
          <w:szCs w:val="24"/>
        </w:rPr>
        <w:t>Institutional Affiliation</w:t>
      </w:r>
      <w:r w:rsidRPr="007F3D82">
        <w:rPr>
          <w:rFonts w:ascii="Times New Roman" w:hAnsi="Times New Roman"/>
          <w:sz w:val="24"/>
          <w:szCs w:val="24"/>
        </w:rPr>
        <w:br w:type="page"/>
      </w:r>
    </w:p>
    <w:p w:rsidR="000B4D11" w:rsidRPr="007F3D82" w:rsidRDefault="000E03CD" w:rsidP="007F3D82">
      <w:pPr>
        <w:spacing w:after="0" w:line="480" w:lineRule="auto"/>
        <w:jc w:val="center"/>
        <w:rPr>
          <w:rFonts w:ascii="Times New Roman" w:hAnsi="Times New Roman"/>
          <w:sz w:val="24"/>
          <w:szCs w:val="24"/>
        </w:rPr>
      </w:pPr>
      <w:r w:rsidRPr="007F3D82">
        <w:rPr>
          <w:rFonts w:ascii="Times New Roman" w:hAnsi="Times New Roman"/>
          <w:sz w:val="24"/>
          <w:szCs w:val="24"/>
        </w:rPr>
        <w:lastRenderedPageBreak/>
        <w:t>Eight Steps to Inclusion</w:t>
      </w:r>
    </w:p>
    <w:p w:rsidR="00337A30" w:rsidRPr="007F3D82" w:rsidRDefault="000E03CD" w:rsidP="000B4D11">
      <w:pPr>
        <w:pStyle w:val="ListParagraph"/>
        <w:widowControl w:val="0"/>
        <w:numPr>
          <w:ilvl w:val="0"/>
          <w:numId w:val="3"/>
        </w:numPr>
        <w:tabs>
          <w:tab w:val="left" w:pos="220"/>
          <w:tab w:val="left" w:pos="720"/>
        </w:tabs>
        <w:autoSpaceDE w:val="0"/>
        <w:autoSpaceDN w:val="0"/>
        <w:adjustRightInd w:val="0"/>
        <w:spacing w:after="0" w:line="480" w:lineRule="auto"/>
        <w:rPr>
          <w:rFonts w:ascii="Times New Roman" w:hAnsi="Times New Roman"/>
          <w:b/>
          <w:sz w:val="24"/>
        </w:rPr>
      </w:pPr>
      <w:r w:rsidRPr="007F3D82">
        <w:rPr>
          <w:rFonts w:ascii="Times New Roman" w:hAnsi="Times New Roman"/>
          <w:b/>
          <w:sz w:val="24"/>
        </w:rPr>
        <w:t>What are the eight steps to inclusion?  Explain each step in more detail, specifically outlining what each step is supposed to do.</w:t>
      </w:r>
    </w:p>
    <w:p w:rsidR="00390DFB" w:rsidRPr="007F3D82" w:rsidRDefault="000E03CD" w:rsidP="000B4D11">
      <w:pPr>
        <w:spacing w:line="480" w:lineRule="auto"/>
        <w:rPr>
          <w:rFonts w:ascii="Times New Roman" w:hAnsi="Times New Roman"/>
          <w:sz w:val="24"/>
          <w:szCs w:val="24"/>
        </w:rPr>
      </w:pPr>
      <w:r w:rsidRPr="007F3D82">
        <w:rPr>
          <w:rFonts w:ascii="Times New Roman" w:hAnsi="Times New Roman"/>
          <w:sz w:val="24"/>
          <w:szCs w:val="24"/>
        </w:rPr>
        <w:tab/>
      </w:r>
      <w:r w:rsidR="002769DD" w:rsidRPr="007F3D82">
        <w:rPr>
          <w:rFonts w:ascii="Times New Roman" w:hAnsi="Times New Roman"/>
          <w:sz w:val="24"/>
          <w:szCs w:val="24"/>
        </w:rPr>
        <w:t xml:space="preserve">Inclusion refers to a scenario in a working environment where all types of individuals </w:t>
      </w:r>
      <w:r w:rsidR="00DB5B0C" w:rsidRPr="007F3D82">
        <w:rPr>
          <w:rFonts w:ascii="Times New Roman" w:hAnsi="Times New Roman"/>
          <w:sz w:val="24"/>
          <w:szCs w:val="24"/>
        </w:rPr>
        <w:t>are treated equally and all have equal opportunities to work contribution</w:t>
      </w:r>
      <w:r w:rsidRPr="007F3D82">
        <w:rPr>
          <w:rFonts w:ascii="Times New Roman" w:hAnsi="Times New Roman"/>
          <w:sz w:val="24"/>
          <w:szCs w:val="24"/>
        </w:rPr>
        <w:t xml:space="preserve"> regardless of their background and differences</w:t>
      </w:r>
      <w:r w:rsidR="00DB5B0C" w:rsidRPr="007F3D82">
        <w:rPr>
          <w:rFonts w:ascii="Times New Roman" w:hAnsi="Times New Roman"/>
          <w:sz w:val="24"/>
          <w:szCs w:val="24"/>
        </w:rPr>
        <w:t>.</w:t>
      </w:r>
      <w:r w:rsidRPr="007F3D82">
        <w:rPr>
          <w:rFonts w:ascii="Times New Roman" w:hAnsi="Times New Roman"/>
          <w:sz w:val="24"/>
          <w:szCs w:val="24"/>
        </w:rPr>
        <w:t xml:space="preserve"> Diversity may be of various types including ethnicity, religion, gender, body disabilities and family status.</w:t>
      </w:r>
      <w:r w:rsidR="00DB5B0C" w:rsidRPr="007F3D82">
        <w:rPr>
          <w:rFonts w:ascii="Times New Roman" w:hAnsi="Times New Roman"/>
          <w:sz w:val="24"/>
          <w:szCs w:val="24"/>
        </w:rPr>
        <w:t xml:space="preserve"> Reinforcing this culture may involve introduction of policies and guidelines which enable inclusivity of all in</w:t>
      </w:r>
      <w:r w:rsidR="00DA229B" w:rsidRPr="007F3D82">
        <w:rPr>
          <w:rFonts w:ascii="Times New Roman" w:hAnsi="Times New Roman"/>
          <w:sz w:val="24"/>
          <w:szCs w:val="24"/>
        </w:rPr>
        <w:t xml:space="preserve">dividuals. According to </w:t>
      </w:r>
      <w:r w:rsidR="000B4D11" w:rsidRPr="007F3D82">
        <w:rPr>
          <w:rFonts w:ascii="Times New Roman" w:hAnsi="Times New Roman"/>
          <w:sz w:val="24"/>
          <w:szCs w:val="24"/>
          <w:shd w:val="clear" w:color="auto" w:fill="FFFFFF"/>
        </w:rPr>
        <w:t xml:space="preserve">Aquino &amp; Robertson </w:t>
      </w:r>
      <w:r w:rsidR="00DA229B" w:rsidRPr="007F3D82">
        <w:rPr>
          <w:rFonts w:ascii="Times New Roman" w:hAnsi="Times New Roman"/>
          <w:sz w:val="24"/>
          <w:szCs w:val="24"/>
          <w:shd w:val="clear" w:color="auto" w:fill="FFFFFF"/>
        </w:rPr>
        <w:t xml:space="preserve">(2018), </w:t>
      </w:r>
      <w:r w:rsidR="00DB5B0C" w:rsidRPr="007F3D82">
        <w:rPr>
          <w:rFonts w:ascii="Times New Roman" w:hAnsi="Times New Roman"/>
          <w:sz w:val="24"/>
          <w:szCs w:val="24"/>
        </w:rPr>
        <w:t>educating people as well as communicating effectively play a huge role in promoting inclusion</w:t>
      </w:r>
      <w:r w:rsidR="005A45D7" w:rsidRPr="007F3D82">
        <w:rPr>
          <w:rFonts w:ascii="Times New Roman" w:hAnsi="Times New Roman"/>
          <w:sz w:val="24"/>
          <w:szCs w:val="24"/>
        </w:rPr>
        <w:t>. Enhancing inclusion at workplace enables a business to create a pool of more innovative and creative workforce due to the diversity that comes along.</w:t>
      </w:r>
    </w:p>
    <w:p w:rsidR="00337A30" w:rsidRPr="007F3D82" w:rsidRDefault="003E4892" w:rsidP="000B4D11">
      <w:pPr>
        <w:spacing w:line="480" w:lineRule="auto"/>
        <w:rPr>
          <w:rFonts w:ascii="Times New Roman" w:hAnsi="Times New Roman"/>
          <w:sz w:val="24"/>
          <w:szCs w:val="24"/>
        </w:rPr>
      </w:pPr>
      <w:r w:rsidRPr="007F3D82">
        <w:rPr>
          <w:rFonts w:ascii="Times New Roman" w:hAnsi="Times New Roman"/>
          <w:sz w:val="24"/>
          <w:szCs w:val="24"/>
        </w:rPr>
        <w:tab/>
        <w:t>The first step to inclusion is k</w:t>
      </w:r>
      <w:r w:rsidR="000E03CD" w:rsidRPr="007F3D82">
        <w:rPr>
          <w:rFonts w:ascii="Times New Roman" w:hAnsi="Times New Roman"/>
          <w:sz w:val="24"/>
          <w:szCs w:val="24"/>
        </w:rPr>
        <w:t>nowing oneself. This means understanding yourself by establishing what you stand for</w:t>
      </w:r>
      <w:r w:rsidR="000325BD" w:rsidRPr="007F3D82">
        <w:rPr>
          <w:rFonts w:ascii="Times New Roman" w:hAnsi="Times New Roman"/>
          <w:sz w:val="24"/>
          <w:szCs w:val="24"/>
        </w:rPr>
        <w:t xml:space="preserve">. In addition to that, it also means determining what makes you be </w:t>
      </w:r>
      <w:r w:rsidR="00DA229B" w:rsidRPr="007F3D82">
        <w:rPr>
          <w:rFonts w:ascii="Times New Roman" w:hAnsi="Times New Roman"/>
          <w:sz w:val="24"/>
          <w:szCs w:val="24"/>
        </w:rPr>
        <w:t xml:space="preserve">you, </w:t>
      </w:r>
      <w:proofErr w:type="spellStart"/>
      <w:r w:rsidR="00DA229B" w:rsidRPr="007F3D82">
        <w:rPr>
          <w:rFonts w:ascii="Times New Roman" w:hAnsi="Times New Roman"/>
          <w:sz w:val="24"/>
          <w:szCs w:val="24"/>
        </w:rPr>
        <w:t>whichare</w:t>
      </w:r>
      <w:proofErr w:type="spellEnd"/>
      <w:r w:rsidR="000325BD" w:rsidRPr="007F3D82">
        <w:rPr>
          <w:rFonts w:ascii="Times New Roman" w:hAnsi="Times New Roman"/>
          <w:sz w:val="24"/>
          <w:szCs w:val="24"/>
        </w:rPr>
        <w:t>; what makes other people pursue you in one way or another different from any other person</w:t>
      </w:r>
      <w:r w:rsidR="00DA229B" w:rsidRPr="007F3D82">
        <w:rPr>
          <w:rFonts w:ascii="Times New Roman" w:hAnsi="Times New Roman"/>
          <w:sz w:val="24"/>
          <w:szCs w:val="24"/>
        </w:rPr>
        <w:t xml:space="preserve"> (</w:t>
      </w:r>
      <w:proofErr w:type="spellStart"/>
      <w:r w:rsidR="000B4D11" w:rsidRPr="007F3D82">
        <w:rPr>
          <w:rFonts w:ascii="Times New Roman" w:eastAsia="Times New Roman" w:hAnsi="Times New Roman"/>
          <w:sz w:val="24"/>
          <w:szCs w:val="24"/>
        </w:rPr>
        <w:t>Ferdman</w:t>
      </w:r>
      <w:proofErr w:type="spellEnd"/>
      <w:r w:rsidR="000B4D11" w:rsidRPr="007F3D82">
        <w:rPr>
          <w:rFonts w:ascii="Times New Roman" w:eastAsia="Times New Roman" w:hAnsi="Times New Roman"/>
          <w:sz w:val="24"/>
          <w:szCs w:val="24"/>
        </w:rPr>
        <w:t xml:space="preserve"> &amp; Deane, </w:t>
      </w:r>
      <w:r w:rsidR="00DA229B" w:rsidRPr="007F3D82">
        <w:rPr>
          <w:rFonts w:ascii="Times New Roman" w:eastAsia="Times New Roman" w:hAnsi="Times New Roman"/>
          <w:sz w:val="24"/>
          <w:szCs w:val="24"/>
        </w:rPr>
        <w:t>2014)</w:t>
      </w:r>
      <w:r w:rsidR="000325BD" w:rsidRPr="007F3D82">
        <w:rPr>
          <w:rFonts w:ascii="Times New Roman" w:hAnsi="Times New Roman"/>
          <w:sz w:val="24"/>
          <w:szCs w:val="24"/>
        </w:rPr>
        <w:t>.</w:t>
      </w:r>
    </w:p>
    <w:p w:rsidR="002111EB" w:rsidRPr="007F3D82" w:rsidRDefault="000E03CD" w:rsidP="000B4D11">
      <w:pPr>
        <w:spacing w:line="480" w:lineRule="auto"/>
        <w:rPr>
          <w:rFonts w:ascii="Times New Roman" w:hAnsi="Times New Roman"/>
          <w:sz w:val="24"/>
          <w:szCs w:val="24"/>
        </w:rPr>
      </w:pPr>
      <w:r w:rsidRPr="007F3D82">
        <w:rPr>
          <w:rFonts w:ascii="Times New Roman" w:hAnsi="Times New Roman"/>
          <w:sz w:val="24"/>
          <w:szCs w:val="24"/>
        </w:rPr>
        <w:tab/>
      </w:r>
      <w:r w:rsidR="004E7E96" w:rsidRPr="007F3D82">
        <w:rPr>
          <w:rFonts w:ascii="Times New Roman" w:hAnsi="Times New Roman"/>
          <w:sz w:val="24"/>
          <w:szCs w:val="24"/>
        </w:rPr>
        <w:t xml:space="preserve">Secondly, the other step to inclusion is valuing </w:t>
      </w:r>
      <w:r w:rsidR="00CB188F" w:rsidRPr="007F3D82">
        <w:rPr>
          <w:rFonts w:ascii="Times New Roman" w:hAnsi="Times New Roman"/>
          <w:sz w:val="24"/>
          <w:szCs w:val="24"/>
        </w:rPr>
        <w:t>you</w:t>
      </w:r>
      <w:r w:rsidR="00615127" w:rsidRPr="007F3D82">
        <w:rPr>
          <w:rFonts w:ascii="Times New Roman" w:hAnsi="Times New Roman"/>
          <w:sz w:val="24"/>
          <w:szCs w:val="24"/>
        </w:rPr>
        <w:t>rself</w:t>
      </w:r>
      <w:r w:rsidR="00CB188F" w:rsidRPr="007F3D82">
        <w:rPr>
          <w:rFonts w:ascii="Times New Roman" w:hAnsi="Times New Roman"/>
          <w:sz w:val="24"/>
          <w:szCs w:val="24"/>
        </w:rPr>
        <w:t xml:space="preserve">. </w:t>
      </w:r>
      <w:proofErr w:type="spellStart"/>
      <w:r w:rsidR="00CB188F" w:rsidRPr="007F3D82">
        <w:rPr>
          <w:rFonts w:ascii="Times New Roman" w:hAnsi="Times New Roman"/>
          <w:sz w:val="24"/>
          <w:szCs w:val="24"/>
        </w:rPr>
        <w:t>Here</w:t>
      </w:r>
      <w:r w:rsidR="004E7E96" w:rsidRPr="007F3D82">
        <w:rPr>
          <w:rFonts w:ascii="Times New Roman" w:hAnsi="Times New Roman"/>
          <w:sz w:val="24"/>
          <w:szCs w:val="24"/>
        </w:rPr>
        <w:t>,one</w:t>
      </w:r>
      <w:proofErr w:type="spellEnd"/>
      <w:r w:rsidR="004E7E96" w:rsidRPr="007F3D82">
        <w:rPr>
          <w:rFonts w:ascii="Times New Roman" w:hAnsi="Times New Roman"/>
          <w:sz w:val="24"/>
          <w:szCs w:val="24"/>
        </w:rPr>
        <w:t xml:space="preserve"> should determine what special abilities and gift </w:t>
      </w:r>
      <w:r w:rsidR="00FD3388" w:rsidRPr="007F3D82">
        <w:rPr>
          <w:rFonts w:ascii="Times New Roman" w:hAnsi="Times New Roman"/>
          <w:sz w:val="24"/>
          <w:szCs w:val="24"/>
        </w:rPr>
        <w:t>him</w:t>
      </w:r>
      <w:r w:rsidR="004E7E96" w:rsidRPr="007F3D82">
        <w:rPr>
          <w:rFonts w:ascii="Times New Roman" w:hAnsi="Times New Roman"/>
          <w:sz w:val="24"/>
          <w:szCs w:val="24"/>
        </w:rPr>
        <w:t xml:space="preserve"> or she possesses. Th</w:t>
      </w:r>
      <w:r w:rsidR="00615127" w:rsidRPr="007F3D82">
        <w:rPr>
          <w:rFonts w:ascii="Times New Roman" w:hAnsi="Times New Roman"/>
          <w:sz w:val="24"/>
          <w:szCs w:val="24"/>
        </w:rPr>
        <w:t>r</w:t>
      </w:r>
      <w:r w:rsidR="004E7E96" w:rsidRPr="007F3D82">
        <w:rPr>
          <w:rFonts w:ascii="Times New Roman" w:hAnsi="Times New Roman"/>
          <w:sz w:val="24"/>
          <w:szCs w:val="24"/>
        </w:rPr>
        <w:t>ough this, then one can</w:t>
      </w:r>
      <w:r w:rsidR="00CB188F" w:rsidRPr="007F3D82">
        <w:rPr>
          <w:rFonts w:ascii="Times New Roman" w:hAnsi="Times New Roman"/>
          <w:sz w:val="24"/>
          <w:szCs w:val="24"/>
        </w:rPr>
        <w:t xml:space="preserve"> know what </w:t>
      </w:r>
      <w:r w:rsidR="00615127" w:rsidRPr="007F3D82">
        <w:rPr>
          <w:rFonts w:ascii="Times New Roman" w:hAnsi="Times New Roman"/>
          <w:sz w:val="24"/>
          <w:szCs w:val="24"/>
        </w:rPr>
        <w:t xml:space="preserve">the best self </w:t>
      </w:r>
      <w:proofErr w:type="spellStart"/>
      <w:r w:rsidR="00615127" w:rsidRPr="007F3D82">
        <w:rPr>
          <w:rFonts w:ascii="Times New Roman" w:hAnsi="Times New Roman"/>
          <w:sz w:val="24"/>
          <w:szCs w:val="24"/>
        </w:rPr>
        <w:t>isas</w:t>
      </w:r>
      <w:proofErr w:type="spellEnd"/>
      <w:r w:rsidR="00615127" w:rsidRPr="007F3D82">
        <w:rPr>
          <w:rFonts w:ascii="Times New Roman" w:hAnsi="Times New Roman"/>
          <w:sz w:val="24"/>
          <w:szCs w:val="24"/>
        </w:rPr>
        <w:t xml:space="preserve"> well as the character he or she portrays best</w:t>
      </w:r>
      <w:r w:rsidR="00CB188F" w:rsidRPr="007F3D82">
        <w:rPr>
          <w:rFonts w:ascii="Times New Roman" w:hAnsi="Times New Roman"/>
          <w:sz w:val="24"/>
          <w:szCs w:val="24"/>
        </w:rPr>
        <w:t>. It is hence easy to</w:t>
      </w:r>
      <w:r w:rsidR="00E055EE" w:rsidRPr="007F3D82">
        <w:rPr>
          <w:rFonts w:ascii="Times New Roman" w:hAnsi="Times New Roman"/>
          <w:sz w:val="24"/>
          <w:szCs w:val="24"/>
        </w:rPr>
        <w:t xml:space="preserve"> appreciate and value </w:t>
      </w:r>
      <w:r w:rsidRPr="007F3D82">
        <w:rPr>
          <w:rFonts w:ascii="Times New Roman" w:hAnsi="Times New Roman"/>
          <w:sz w:val="24"/>
          <w:szCs w:val="24"/>
        </w:rPr>
        <w:t>others from</w:t>
      </w:r>
      <w:r w:rsidR="00E055EE" w:rsidRPr="007F3D82">
        <w:rPr>
          <w:rFonts w:ascii="Times New Roman" w:hAnsi="Times New Roman"/>
          <w:sz w:val="24"/>
          <w:szCs w:val="24"/>
        </w:rPr>
        <w:t xml:space="preserve"> their </w:t>
      </w:r>
      <w:r w:rsidR="00CB188F" w:rsidRPr="007F3D82">
        <w:rPr>
          <w:rFonts w:ascii="Times New Roman" w:hAnsi="Times New Roman"/>
          <w:sz w:val="24"/>
          <w:szCs w:val="24"/>
        </w:rPr>
        <w:t>different types of gifts</w:t>
      </w:r>
      <w:r w:rsidR="00E055EE" w:rsidRPr="007F3D82">
        <w:rPr>
          <w:rFonts w:ascii="Times New Roman" w:hAnsi="Times New Roman"/>
          <w:sz w:val="24"/>
          <w:szCs w:val="24"/>
        </w:rPr>
        <w:t xml:space="preserve"> and</w:t>
      </w:r>
      <w:r w:rsidR="00CB188F" w:rsidRPr="007F3D82">
        <w:rPr>
          <w:rFonts w:ascii="Times New Roman" w:hAnsi="Times New Roman"/>
          <w:sz w:val="24"/>
          <w:szCs w:val="24"/>
        </w:rPr>
        <w:t xml:space="preserve"> therefore reducing </w:t>
      </w:r>
      <w:r w:rsidR="00F96697" w:rsidRPr="007F3D82">
        <w:rPr>
          <w:rFonts w:ascii="Times New Roman" w:hAnsi="Times New Roman"/>
          <w:sz w:val="24"/>
          <w:szCs w:val="24"/>
        </w:rPr>
        <w:t xml:space="preserve">negative </w:t>
      </w:r>
      <w:r w:rsidRPr="007F3D82">
        <w:rPr>
          <w:rFonts w:ascii="Times New Roman" w:hAnsi="Times New Roman"/>
          <w:sz w:val="24"/>
          <w:szCs w:val="24"/>
        </w:rPr>
        <w:t>stereotypes</w:t>
      </w:r>
      <w:r w:rsidR="00CB188F" w:rsidRPr="007F3D82">
        <w:rPr>
          <w:rFonts w:ascii="Times New Roman" w:hAnsi="Times New Roman"/>
          <w:sz w:val="24"/>
          <w:szCs w:val="24"/>
        </w:rPr>
        <w:t xml:space="preserve"> against them</w:t>
      </w:r>
      <w:r w:rsidRPr="007F3D82">
        <w:rPr>
          <w:rFonts w:ascii="Times New Roman" w:hAnsi="Times New Roman"/>
          <w:sz w:val="24"/>
          <w:szCs w:val="24"/>
        </w:rPr>
        <w:t>. This leads us to the third step which is acknowledging your prejudice</w:t>
      </w:r>
      <w:r w:rsidR="007370CF" w:rsidRPr="007F3D82">
        <w:rPr>
          <w:rFonts w:ascii="Times New Roman" w:hAnsi="Times New Roman"/>
          <w:sz w:val="24"/>
          <w:szCs w:val="24"/>
        </w:rPr>
        <w:t>. Ultimately this is a massive stride towards achi</w:t>
      </w:r>
      <w:r w:rsidR="00FD5C5C" w:rsidRPr="007F3D82">
        <w:rPr>
          <w:rFonts w:ascii="Times New Roman" w:hAnsi="Times New Roman"/>
          <w:sz w:val="24"/>
          <w:szCs w:val="24"/>
        </w:rPr>
        <w:t>eving inclusion. It is at this point when</w:t>
      </w:r>
      <w:r w:rsidR="007370CF" w:rsidRPr="007F3D82">
        <w:rPr>
          <w:rFonts w:ascii="Times New Roman" w:hAnsi="Times New Roman"/>
          <w:sz w:val="24"/>
          <w:szCs w:val="24"/>
        </w:rPr>
        <w:t xml:space="preserve"> a person knows </w:t>
      </w:r>
      <w:r w:rsidR="003B2784" w:rsidRPr="007F3D82">
        <w:rPr>
          <w:rFonts w:ascii="Times New Roman" w:hAnsi="Times New Roman"/>
          <w:sz w:val="24"/>
          <w:szCs w:val="24"/>
        </w:rPr>
        <w:t>in</w:t>
      </w:r>
      <w:r w:rsidR="007370CF" w:rsidRPr="007F3D82">
        <w:rPr>
          <w:rFonts w:ascii="Times New Roman" w:hAnsi="Times New Roman"/>
          <w:sz w:val="24"/>
          <w:szCs w:val="24"/>
        </w:rPr>
        <w:t xml:space="preserve"> what way</w:t>
      </w:r>
      <w:r w:rsidR="003B2784" w:rsidRPr="007F3D82">
        <w:rPr>
          <w:rFonts w:ascii="Times New Roman" w:hAnsi="Times New Roman"/>
          <w:sz w:val="24"/>
          <w:szCs w:val="24"/>
        </w:rPr>
        <w:t>s</w:t>
      </w:r>
      <w:r w:rsidR="007370CF" w:rsidRPr="007F3D82">
        <w:rPr>
          <w:rFonts w:ascii="Times New Roman" w:hAnsi="Times New Roman"/>
          <w:sz w:val="24"/>
          <w:szCs w:val="24"/>
        </w:rPr>
        <w:t xml:space="preserve"> and why he or she excludes</w:t>
      </w:r>
      <w:r w:rsidR="003B2784" w:rsidRPr="007F3D82">
        <w:rPr>
          <w:rFonts w:ascii="Times New Roman" w:hAnsi="Times New Roman"/>
          <w:sz w:val="24"/>
          <w:szCs w:val="24"/>
        </w:rPr>
        <w:t xml:space="preserve"> other people. It also helps one to know</w:t>
      </w:r>
      <w:r w:rsidR="00F305BF" w:rsidRPr="007F3D82">
        <w:rPr>
          <w:rFonts w:ascii="Times New Roman" w:hAnsi="Times New Roman"/>
          <w:sz w:val="24"/>
          <w:szCs w:val="24"/>
        </w:rPr>
        <w:t xml:space="preserve"> what is hard to tolerate in</w:t>
      </w:r>
      <w:r w:rsidR="003B2784" w:rsidRPr="007F3D82">
        <w:rPr>
          <w:rFonts w:ascii="Times New Roman" w:hAnsi="Times New Roman"/>
          <w:sz w:val="24"/>
          <w:szCs w:val="24"/>
        </w:rPr>
        <w:t xml:space="preserve"> other</w:t>
      </w:r>
      <w:r w:rsidR="00F305BF" w:rsidRPr="007F3D82">
        <w:rPr>
          <w:rFonts w:ascii="Times New Roman" w:hAnsi="Times New Roman"/>
          <w:sz w:val="24"/>
          <w:szCs w:val="24"/>
        </w:rPr>
        <w:t xml:space="preserve"> people and what blinds a person to pursue others in one way or anothe</w:t>
      </w:r>
      <w:r w:rsidR="009732E6" w:rsidRPr="007F3D82">
        <w:rPr>
          <w:rFonts w:ascii="Times New Roman" w:hAnsi="Times New Roman"/>
          <w:sz w:val="24"/>
          <w:szCs w:val="24"/>
        </w:rPr>
        <w:t>r</w:t>
      </w:r>
      <w:r w:rsidRPr="007F3D82">
        <w:rPr>
          <w:rFonts w:ascii="Times New Roman" w:hAnsi="Times New Roman"/>
          <w:sz w:val="24"/>
          <w:szCs w:val="24"/>
        </w:rPr>
        <w:t>.</w:t>
      </w:r>
    </w:p>
    <w:p w:rsidR="00032A42" w:rsidRPr="007F3D82" w:rsidRDefault="000E03CD" w:rsidP="000B4D11">
      <w:pPr>
        <w:spacing w:line="480" w:lineRule="auto"/>
        <w:rPr>
          <w:rFonts w:ascii="Times New Roman" w:hAnsi="Times New Roman"/>
          <w:sz w:val="24"/>
          <w:szCs w:val="24"/>
        </w:rPr>
      </w:pPr>
      <w:r w:rsidRPr="007F3D82">
        <w:rPr>
          <w:rFonts w:ascii="Times New Roman" w:hAnsi="Times New Roman"/>
          <w:sz w:val="24"/>
          <w:szCs w:val="24"/>
        </w:rPr>
        <w:lastRenderedPageBreak/>
        <w:tab/>
        <w:t>The fourth step</w:t>
      </w:r>
      <w:r w:rsidR="00FD3388" w:rsidRPr="007F3D82">
        <w:rPr>
          <w:rFonts w:ascii="Times New Roman" w:hAnsi="Times New Roman"/>
          <w:sz w:val="24"/>
          <w:szCs w:val="24"/>
        </w:rPr>
        <w:t xml:space="preserve"> in achi</w:t>
      </w:r>
      <w:r w:rsidR="007F3D82" w:rsidRPr="007F3D82">
        <w:rPr>
          <w:rFonts w:ascii="Times New Roman" w:hAnsi="Times New Roman"/>
          <w:sz w:val="24"/>
          <w:szCs w:val="24"/>
        </w:rPr>
        <w:t>eving inclusion is opening your</w:t>
      </w:r>
      <w:r w:rsidR="00FD3388" w:rsidRPr="007F3D82">
        <w:rPr>
          <w:rFonts w:ascii="Times New Roman" w:hAnsi="Times New Roman"/>
          <w:sz w:val="24"/>
          <w:szCs w:val="24"/>
        </w:rPr>
        <w:t>self to change. One should consider</w:t>
      </w:r>
      <w:r w:rsidR="00516A81" w:rsidRPr="007F3D82">
        <w:rPr>
          <w:rFonts w:ascii="Times New Roman" w:hAnsi="Times New Roman"/>
          <w:sz w:val="24"/>
          <w:szCs w:val="24"/>
        </w:rPr>
        <w:t xml:space="preserve"> all opportunities that can enable them to produce the best version of themselves.</w:t>
      </w:r>
      <w:r w:rsidR="00407966" w:rsidRPr="007F3D82">
        <w:rPr>
          <w:rFonts w:ascii="Times New Roman" w:hAnsi="Times New Roman"/>
          <w:sz w:val="24"/>
          <w:szCs w:val="24"/>
        </w:rPr>
        <w:t xml:space="preserve"> By this meaning that you should engage activities or endeavors that allow you to adjust on certain character traits which may not augur well with inclusion.</w:t>
      </w:r>
      <w:r w:rsidR="00040C94" w:rsidRPr="007F3D82">
        <w:rPr>
          <w:rFonts w:ascii="Times New Roman" w:hAnsi="Times New Roman"/>
          <w:sz w:val="24"/>
          <w:szCs w:val="24"/>
        </w:rPr>
        <w:t xml:space="preserve"> In the fifth step, it is important to learn about other people, what they stand for and in what way you are similar to them. This does not only involve learning about an individual rather in also involves learning about groups or certain communities and their beliefs and culture which make them different from others or diverse from other groups or communities.</w:t>
      </w:r>
      <w:r w:rsidR="00510F5F" w:rsidRPr="007F3D82">
        <w:rPr>
          <w:rFonts w:ascii="Times New Roman" w:hAnsi="Times New Roman"/>
          <w:sz w:val="24"/>
          <w:szCs w:val="24"/>
        </w:rPr>
        <w:t xml:space="preserve"> An effective way through which one can learn about others is by interacting with them regularly and listening to them. However</w:t>
      </w:r>
      <w:r w:rsidR="003E4892" w:rsidRPr="007F3D82">
        <w:rPr>
          <w:rFonts w:ascii="Times New Roman" w:hAnsi="Times New Roman"/>
          <w:sz w:val="24"/>
          <w:szCs w:val="24"/>
        </w:rPr>
        <w:t>,</w:t>
      </w:r>
      <w:r w:rsidR="00510F5F" w:rsidRPr="007F3D82">
        <w:rPr>
          <w:rFonts w:ascii="Times New Roman" w:hAnsi="Times New Roman"/>
          <w:sz w:val="24"/>
          <w:szCs w:val="24"/>
        </w:rPr>
        <w:t xml:space="preserve"> one should not allow total alienation since this could lead to loss of positive traits of their native culture. </w:t>
      </w:r>
    </w:p>
    <w:p w:rsidR="003E4892" w:rsidRPr="007F3D82" w:rsidRDefault="000E03CD" w:rsidP="000B4D11">
      <w:pPr>
        <w:spacing w:line="480" w:lineRule="auto"/>
        <w:rPr>
          <w:rFonts w:ascii="Times New Roman" w:hAnsi="Times New Roman"/>
          <w:sz w:val="24"/>
          <w:szCs w:val="24"/>
        </w:rPr>
      </w:pPr>
      <w:r w:rsidRPr="007F3D82">
        <w:rPr>
          <w:rFonts w:ascii="Times New Roman" w:hAnsi="Times New Roman"/>
          <w:sz w:val="24"/>
          <w:szCs w:val="24"/>
        </w:rPr>
        <w:tab/>
        <w:t>In sixth, one should cherish differences that exist. One should determine how the differences that are evident affect how they relate with others. One should establish how their differen</w:t>
      </w:r>
      <w:r w:rsidR="00981AFA" w:rsidRPr="007F3D82">
        <w:rPr>
          <w:rFonts w:ascii="Times New Roman" w:hAnsi="Times New Roman"/>
          <w:sz w:val="24"/>
          <w:szCs w:val="24"/>
        </w:rPr>
        <w:t>ces from others make them behave.</w:t>
      </w:r>
      <w:r w:rsidR="001E1A8B" w:rsidRPr="007F3D82">
        <w:rPr>
          <w:rFonts w:ascii="Times New Roman" w:hAnsi="Times New Roman"/>
          <w:sz w:val="24"/>
          <w:szCs w:val="24"/>
        </w:rPr>
        <w:t xml:space="preserve"> Therefore</w:t>
      </w:r>
      <w:r w:rsidR="003E4892" w:rsidRPr="007F3D82">
        <w:rPr>
          <w:rFonts w:ascii="Times New Roman" w:hAnsi="Times New Roman"/>
          <w:sz w:val="24"/>
          <w:szCs w:val="24"/>
        </w:rPr>
        <w:t>,</w:t>
      </w:r>
      <w:r w:rsidR="001E1A8B" w:rsidRPr="007F3D82">
        <w:rPr>
          <w:rFonts w:ascii="Times New Roman" w:hAnsi="Times New Roman"/>
          <w:sz w:val="24"/>
          <w:szCs w:val="24"/>
        </w:rPr>
        <w:t xml:space="preserve"> it is important to learn the major effects or outcomes that can be attributed to havi</w:t>
      </w:r>
      <w:r w:rsidR="003E4892" w:rsidRPr="007F3D82">
        <w:rPr>
          <w:rFonts w:ascii="Times New Roman" w:hAnsi="Times New Roman"/>
          <w:sz w:val="24"/>
          <w:szCs w:val="24"/>
        </w:rPr>
        <w:t>ng differences. Significantly</w:t>
      </w:r>
      <w:r w:rsidR="001E1A8B" w:rsidRPr="007F3D82">
        <w:rPr>
          <w:rFonts w:ascii="Times New Roman" w:hAnsi="Times New Roman"/>
          <w:sz w:val="24"/>
          <w:szCs w:val="24"/>
        </w:rPr>
        <w:t xml:space="preserve">, an individual, </w:t>
      </w:r>
      <w:r w:rsidR="0035725B" w:rsidRPr="007F3D82">
        <w:rPr>
          <w:rFonts w:ascii="Times New Roman" w:hAnsi="Times New Roman"/>
          <w:sz w:val="24"/>
          <w:szCs w:val="24"/>
        </w:rPr>
        <w:t>therefore</w:t>
      </w:r>
      <w:r w:rsidR="001E1A8B" w:rsidRPr="007F3D82">
        <w:rPr>
          <w:rFonts w:ascii="Times New Roman" w:hAnsi="Times New Roman"/>
          <w:sz w:val="24"/>
          <w:szCs w:val="24"/>
        </w:rPr>
        <w:t>, cannot</w:t>
      </w:r>
      <w:r w:rsidR="0035725B" w:rsidRPr="007F3D82">
        <w:rPr>
          <w:rFonts w:ascii="Times New Roman" w:hAnsi="Times New Roman"/>
          <w:sz w:val="24"/>
          <w:szCs w:val="24"/>
        </w:rPr>
        <w:t xml:space="preserve"> treat others with prejudice since</w:t>
      </w:r>
      <w:r w:rsidR="001E1A8B" w:rsidRPr="007F3D82">
        <w:rPr>
          <w:rFonts w:ascii="Times New Roman" w:hAnsi="Times New Roman"/>
          <w:sz w:val="24"/>
          <w:szCs w:val="24"/>
        </w:rPr>
        <w:t xml:space="preserve"> he or she can understand them</w:t>
      </w:r>
      <w:r w:rsidR="00DA229B" w:rsidRPr="007F3D82">
        <w:rPr>
          <w:rFonts w:ascii="Times New Roman" w:hAnsi="Times New Roman"/>
          <w:sz w:val="24"/>
          <w:szCs w:val="24"/>
        </w:rPr>
        <w:t xml:space="preserve"> (</w:t>
      </w:r>
      <w:r w:rsidRPr="007F3D82">
        <w:rPr>
          <w:rFonts w:ascii="Times New Roman" w:hAnsi="Times New Roman"/>
          <w:sz w:val="24"/>
          <w:szCs w:val="24"/>
          <w:shd w:val="clear" w:color="auto" w:fill="FFFFFF"/>
        </w:rPr>
        <w:t xml:space="preserve">Aquino &amp; Robertson, </w:t>
      </w:r>
      <w:r w:rsidR="00DA229B" w:rsidRPr="007F3D82">
        <w:rPr>
          <w:rFonts w:ascii="Times New Roman" w:hAnsi="Times New Roman"/>
          <w:sz w:val="24"/>
          <w:szCs w:val="24"/>
          <w:shd w:val="clear" w:color="auto" w:fill="FFFFFF"/>
        </w:rPr>
        <w:t>2018)</w:t>
      </w:r>
      <w:r w:rsidRPr="007F3D82">
        <w:rPr>
          <w:rStyle w:val="apple-converted-space"/>
          <w:rFonts w:ascii="Times New Roman" w:hAnsi="Times New Roman"/>
          <w:sz w:val="24"/>
          <w:szCs w:val="24"/>
          <w:shd w:val="clear" w:color="auto" w:fill="FFFFFF"/>
        </w:rPr>
        <w:t>.</w:t>
      </w:r>
    </w:p>
    <w:p w:rsidR="00551EAA" w:rsidRPr="007F3D82" w:rsidRDefault="003E4892" w:rsidP="000B4D11">
      <w:pPr>
        <w:spacing w:line="480" w:lineRule="auto"/>
        <w:rPr>
          <w:rFonts w:ascii="Times New Roman" w:hAnsi="Times New Roman"/>
          <w:sz w:val="24"/>
          <w:szCs w:val="24"/>
        </w:rPr>
      </w:pPr>
      <w:r w:rsidRPr="007F3D82">
        <w:rPr>
          <w:rFonts w:ascii="Times New Roman" w:hAnsi="Times New Roman"/>
          <w:sz w:val="24"/>
          <w:szCs w:val="24"/>
        </w:rPr>
        <w:tab/>
      </w:r>
      <w:r w:rsidR="000E03CD" w:rsidRPr="007F3D82">
        <w:rPr>
          <w:rFonts w:ascii="Times New Roman" w:hAnsi="Times New Roman"/>
          <w:sz w:val="24"/>
          <w:szCs w:val="24"/>
        </w:rPr>
        <w:t xml:space="preserve">One should involve himself or herself in the company of others. This means increasing the circle of the people whom you often communicate with. Consequently, this opens </w:t>
      </w:r>
      <w:proofErr w:type="spellStart"/>
      <w:r w:rsidR="000E03CD" w:rsidRPr="007F3D82">
        <w:rPr>
          <w:rFonts w:ascii="Times New Roman" w:hAnsi="Times New Roman"/>
          <w:sz w:val="24"/>
          <w:szCs w:val="24"/>
        </w:rPr>
        <w:t>upoptimization</w:t>
      </w:r>
      <w:proofErr w:type="spellEnd"/>
      <w:r w:rsidR="000E03CD" w:rsidRPr="007F3D82">
        <w:rPr>
          <w:rFonts w:ascii="Times New Roman" w:hAnsi="Times New Roman"/>
          <w:sz w:val="24"/>
          <w:szCs w:val="24"/>
        </w:rPr>
        <w:t xml:space="preserve"> to </w:t>
      </w:r>
      <w:r w:rsidR="002118D1" w:rsidRPr="007F3D82">
        <w:rPr>
          <w:rFonts w:ascii="Times New Roman" w:hAnsi="Times New Roman"/>
          <w:sz w:val="24"/>
          <w:szCs w:val="24"/>
        </w:rPr>
        <w:t xml:space="preserve">appreciating </w:t>
      </w:r>
      <w:r w:rsidR="000E03CD" w:rsidRPr="007F3D82">
        <w:rPr>
          <w:rFonts w:ascii="Times New Roman" w:hAnsi="Times New Roman"/>
          <w:sz w:val="24"/>
          <w:szCs w:val="24"/>
        </w:rPr>
        <w:t>diversity</w:t>
      </w:r>
      <w:r w:rsidR="000778DA" w:rsidRPr="007F3D82">
        <w:rPr>
          <w:rFonts w:ascii="Times New Roman" w:hAnsi="Times New Roman"/>
          <w:sz w:val="24"/>
          <w:szCs w:val="24"/>
        </w:rPr>
        <w:t xml:space="preserve">. The more </w:t>
      </w:r>
      <w:r w:rsidR="002118D1" w:rsidRPr="007F3D82">
        <w:rPr>
          <w:rFonts w:ascii="Times New Roman" w:hAnsi="Times New Roman"/>
          <w:sz w:val="24"/>
          <w:szCs w:val="24"/>
        </w:rPr>
        <w:t xml:space="preserve">people you encounter </w:t>
      </w:r>
      <w:r w:rsidR="000778DA" w:rsidRPr="007F3D82">
        <w:rPr>
          <w:rFonts w:ascii="Times New Roman" w:hAnsi="Times New Roman"/>
          <w:sz w:val="24"/>
          <w:szCs w:val="24"/>
        </w:rPr>
        <w:t>the more</w:t>
      </w:r>
      <w:r w:rsidR="002118D1" w:rsidRPr="007F3D82">
        <w:rPr>
          <w:rFonts w:ascii="Times New Roman" w:hAnsi="Times New Roman"/>
          <w:sz w:val="24"/>
          <w:szCs w:val="24"/>
        </w:rPr>
        <w:t xml:space="preserve"> are expected to encounter diversity. This enables one to</w:t>
      </w:r>
      <w:r w:rsidR="000778DA" w:rsidRPr="007F3D82">
        <w:rPr>
          <w:rFonts w:ascii="Times New Roman" w:hAnsi="Times New Roman"/>
          <w:sz w:val="24"/>
          <w:szCs w:val="24"/>
        </w:rPr>
        <w:t xml:space="preserve"> acquire clarification about various stereotypes that may exist in their minds.</w:t>
      </w:r>
      <w:r w:rsidR="000E03CD" w:rsidRPr="007F3D82">
        <w:rPr>
          <w:rFonts w:ascii="Times New Roman" w:hAnsi="Times New Roman"/>
          <w:sz w:val="24"/>
          <w:szCs w:val="24"/>
        </w:rPr>
        <w:t xml:space="preserve"> The final step in achieving inclusion is embracing individual development in embracing inclusion. This involves </w:t>
      </w:r>
      <w:r w:rsidR="00854DB5" w:rsidRPr="007F3D82">
        <w:rPr>
          <w:rFonts w:ascii="Times New Roman" w:hAnsi="Times New Roman"/>
          <w:sz w:val="24"/>
          <w:szCs w:val="24"/>
        </w:rPr>
        <w:t xml:space="preserve">critical analysis of the trend that one has </w:t>
      </w:r>
      <w:r w:rsidR="00854DB5" w:rsidRPr="007F3D82">
        <w:rPr>
          <w:rFonts w:ascii="Times New Roman" w:hAnsi="Times New Roman"/>
          <w:sz w:val="24"/>
          <w:szCs w:val="24"/>
        </w:rPr>
        <w:lastRenderedPageBreak/>
        <w:t>undertaken to achieve inclusion and drop stereotypes.</w:t>
      </w:r>
      <w:r w:rsidR="003803EF" w:rsidRPr="007F3D82">
        <w:rPr>
          <w:rFonts w:ascii="Times New Roman" w:hAnsi="Times New Roman"/>
          <w:sz w:val="24"/>
          <w:szCs w:val="24"/>
        </w:rPr>
        <w:t xml:space="preserve"> By this</w:t>
      </w:r>
      <w:r w:rsidR="00130769" w:rsidRPr="007F3D82">
        <w:rPr>
          <w:rFonts w:ascii="Times New Roman" w:hAnsi="Times New Roman"/>
          <w:sz w:val="24"/>
          <w:szCs w:val="24"/>
        </w:rPr>
        <w:t>,</w:t>
      </w:r>
      <w:r w:rsidR="003803EF" w:rsidRPr="007F3D82">
        <w:rPr>
          <w:rFonts w:ascii="Times New Roman" w:hAnsi="Times New Roman"/>
          <w:sz w:val="24"/>
          <w:szCs w:val="24"/>
        </w:rPr>
        <w:t xml:space="preserve"> one can establish what he or she has </w:t>
      </w:r>
      <w:r w:rsidR="00130769" w:rsidRPr="007F3D82">
        <w:rPr>
          <w:rFonts w:ascii="Times New Roman" w:hAnsi="Times New Roman"/>
          <w:sz w:val="24"/>
          <w:szCs w:val="24"/>
        </w:rPr>
        <w:t>achieved</w:t>
      </w:r>
      <w:r w:rsidR="003803EF" w:rsidRPr="007F3D82">
        <w:rPr>
          <w:rFonts w:ascii="Times New Roman" w:hAnsi="Times New Roman"/>
          <w:sz w:val="24"/>
          <w:szCs w:val="24"/>
        </w:rPr>
        <w:t xml:space="preserve"> and</w:t>
      </w:r>
      <w:r w:rsidR="00130769" w:rsidRPr="007F3D82">
        <w:rPr>
          <w:rFonts w:ascii="Times New Roman" w:hAnsi="Times New Roman"/>
          <w:sz w:val="24"/>
          <w:szCs w:val="24"/>
        </w:rPr>
        <w:t xml:space="preserve"> what has not yet been achieved and hence what to do in order to achieve it.</w:t>
      </w:r>
    </w:p>
    <w:p w:rsidR="00267C75" w:rsidRPr="007F3D82" w:rsidRDefault="000E03CD" w:rsidP="000B4D11">
      <w:pPr>
        <w:spacing w:line="480" w:lineRule="auto"/>
        <w:rPr>
          <w:rFonts w:ascii="Times New Roman" w:hAnsi="Times New Roman"/>
          <w:sz w:val="24"/>
          <w:szCs w:val="24"/>
        </w:rPr>
      </w:pPr>
      <w:r w:rsidRPr="007F3D82">
        <w:rPr>
          <w:rFonts w:ascii="Times New Roman" w:hAnsi="Times New Roman"/>
          <w:sz w:val="24"/>
          <w:szCs w:val="24"/>
        </w:rPr>
        <w:tab/>
        <w:t>In conclusion, the eight-ste</w:t>
      </w:r>
      <w:r w:rsidR="00B962DE" w:rsidRPr="007F3D82">
        <w:rPr>
          <w:rFonts w:ascii="Times New Roman" w:hAnsi="Times New Roman"/>
          <w:sz w:val="24"/>
          <w:szCs w:val="24"/>
        </w:rPr>
        <w:t xml:space="preserve">p </w:t>
      </w:r>
      <w:r w:rsidR="008904F4" w:rsidRPr="007F3D82">
        <w:rPr>
          <w:rFonts w:ascii="Times New Roman" w:hAnsi="Times New Roman"/>
          <w:sz w:val="24"/>
          <w:szCs w:val="24"/>
        </w:rPr>
        <w:t>plan discussed is</w:t>
      </w:r>
      <w:r w:rsidRPr="007F3D82">
        <w:rPr>
          <w:rFonts w:ascii="Times New Roman" w:hAnsi="Times New Roman"/>
          <w:sz w:val="24"/>
          <w:szCs w:val="24"/>
        </w:rPr>
        <w:t xml:space="preserve"> critical</w:t>
      </w:r>
      <w:r w:rsidR="00CA164C" w:rsidRPr="007F3D82">
        <w:rPr>
          <w:rFonts w:ascii="Times New Roman" w:hAnsi="Times New Roman"/>
          <w:sz w:val="24"/>
          <w:szCs w:val="24"/>
        </w:rPr>
        <w:t xml:space="preserve"> in achieving inclusion in any setting. As seen, achieving inclusion reduces stereotypes and prejudice and this consequently promotes strong cooperation in a work setting. In addition to that, it also enhances diversity which in itself promotes human motivation in service provision and in overall instilling a positive human behavior in a workplace situation.  </w:t>
      </w:r>
    </w:p>
    <w:p w:rsidR="00B962DE" w:rsidRPr="007F3D82" w:rsidRDefault="000E03CD" w:rsidP="000B4D11">
      <w:pPr>
        <w:pStyle w:val="ListParagraph"/>
        <w:widowControl w:val="0"/>
        <w:numPr>
          <w:ilvl w:val="0"/>
          <w:numId w:val="3"/>
        </w:numPr>
        <w:tabs>
          <w:tab w:val="left" w:pos="220"/>
          <w:tab w:val="left" w:pos="720"/>
        </w:tabs>
        <w:autoSpaceDE w:val="0"/>
        <w:autoSpaceDN w:val="0"/>
        <w:adjustRightInd w:val="0"/>
        <w:spacing w:after="0" w:line="480" w:lineRule="auto"/>
        <w:rPr>
          <w:rFonts w:ascii="Times New Roman" w:hAnsi="Times New Roman"/>
          <w:b/>
          <w:sz w:val="24"/>
        </w:rPr>
      </w:pPr>
      <w:r w:rsidRPr="007F3D82">
        <w:rPr>
          <w:rFonts w:ascii="Times New Roman" w:hAnsi="Times New Roman"/>
          <w:b/>
          <w:sz w:val="24"/>
        </w:rPr>
        <w:t>Do you believe this eigh</w:t>
      </w:r>
      <w:bookmarkStart w:id="0" w:name="_GoBack"/>
      <w:bookmarkEnd w:id="0"/>
      <w:r w:rsidRPr="007F3D82">
        <w:rPr>
          <w:rFonts w:ascii="Times New Roman" w:hAnsi="Times New Roman"/>
          <w:b/>
          <w:sz w:val="24"/>
        </w:rPr>
        <w:t>t-step plan would work?  Why or Why not?</w:t>
      </w:r>
    </w:p>
    <w:p w:rsidR="000B4D11" w:rsidRPr="007F3D82" w:rsidRDefault="000E03CD" w:rsidP="000B4D11">
      <w:pPr>
        <w:spacing w:line="480" w:lineRule="auto"/>
        <w:rPr>
          <w:rFonts w:ascii="Times New Roman" w:hAnsi="Times New Roman"/>
          <w:b/>
          <w:sz w:val="24"/>
          <w:szCs w:val="24"/>
        </w:rPr>
      </w:pPr>
      <w:r w:rsidRPr="007F3D82">
        <w:rPr>
          <w:rFonts w:ascii="Times New Roman" w:hAnsi="Times New Roman"/>
          <w:b/>
          <w:sz w:val="24"/>
          <w:szCs w:val="24"/>
        </w:rPr>
        <w:tab/>
      </w:r>
      <w:r w:rsidR="00FF004C" w:rsidRPr="007F3D82">
        <w:rPr>
          <w:rFonts w:ascii="Times New Roman" w:hAnsi="Times New Roman"/>
          <w:b/>
          <w:sz w:val="24"/>
          <w:szCs w:val="24"/>
        </w:rPr>
        <w:t>The eight-</w:t>
      </w:r>
      <w:r w:rsidR="00B962DE" w:rsidRPr="007F3D82">
        <w:rPr>
          <w:rFonts w:ascii="Times New Roman" w:hAnsi="Times New Roman"/>
          <w:b/>
          <w:sz w:val="24"/>
          <w:szCs w:val="24"/>
        </w:rPr>
        <w:t>step</w:t>
      </w:r>
      <w:r w:rsidR="008904F4" w:rsidRPr="007F3D82">
        <w:rPr>
          <w:rFonts w:ascii="Times New Roman" w:hAnsi="Times New Roman"/>
          <w:b/>
          <w:sz w:val="24"/>
          <w:szCs w:val="24"/>
        </w:rPr>
        <w:t xml:space="preserve"> plan would definitely </w:t>
      </w:r>
      <w:r w:rsidR="00131935" w:rsidRPr="007F3D82">
        <w:rPr>
          <w:rFonts w:ascii="Times New Roman" w:hAnsi="Times New Roman"/>
          <w:b/>
          <w:sz w:val="24"/>
          <w:szCs w:val="24"/>
        </w:rPr>
        <w:t>work</w:t>
      </w:r>
      <w:r w:rsidR="00DF02D7" w:rsidRPr="007F3D82">
        <w:rPr>
          <w:rFonts w:ascii="Times New Roman" w:hAnsi="Times New Roman"/>
          <w:b/>
          <w:sz w:val="24"/>
          <w:szCs w:val="24"/>
        </w:rPr>
        <w:t xml:space="preserve">. Take the example of a workplace situation. </w:t>
      </w:r>
    </w:p>
    <w:p w:rsidR="00785C0F" w:rsidRPr="007F3D82" w:rsidRDefault="000E03CD" w:rsidP="000B4D11">
      <w:pPr>
        <w:spacing w:line="480" w:lineRule="auto"/>
        <w:rPr>
          <w:rFonts w:ascii="Times New Roman" w:hAnsi="Times New Roman"/>
          <w:sz w:val="24"/>
          <w:szCs w:val="24"/>
        </w:rPr>
      </w:pPr>
      <w:r w:rsidRPr="007F3D82">
        <w:rPr>
          <w:rFonts w:ascii="Times New Roman" w:hAnsi="Times New Roman"/>
          <w:sz w:val="24"/>
          <w:szCs w:val="24"/>
        </w:rPr>
        <w:tab/>
      </w:r>
      <w:r w:rsidR="00785C0F" w:rsidRPr="007F3D82">
        <w:rPr>
          <w:rFonts w:ascii="Times New Roman" w:hAnsi="Times New Roman"/>
          <w:sz w:val="24"/>
          <w:szCs w:val="24"/>
        </w:rPr>
        <w:t xml:space="preserve">The eight-step plan </w:t>
      </w:r>
      <w:r w:rsidR="00903A7C" w:rsidRPr="007F3D82">
        <w:rPr>
          <w:rFonts w:ascii="Times New Roman" w:hAnsi="Times New Roman"/>
          <w:sz w:val="24"/>
          <w:szCs w:val="24"/>
        </w:rPr>
        <w:t>should work in enhancing a</w:t>
      </w:r>
      <w:r w:rsidR="007F3D82" w:rsidRPr="007F3D82">
        <w:rPr>
          <w:rFonts w:ascii="Times New Roman" w:hAnsi="Times New Roman"/>
          <w:sz w:val="24"/>
          <w:szCs w:val="24"/>
        </w:rPr>
        <w:t>n</w:t>
      </w:r>
      <w:r w:rsidR="00903A7C" w:rsidRPr="007F3D82">
        <w:rPr>
          <w:rFonts w:ascii="Times New Roman" w:hAnsi="Times New Roman"/>
          <w:sz w:val="24"/>
          <w:szCs w:val="24"/>
        </w:rPr>
        <w:t xml:space="preserve"> inclusion. In a work place situation there needs to be a proper</w:t>
      </w:r>
      <w:r w:rsidR="00486140" w:rsidRPr="007F3D82">
        <w:rPr>
          <w:rFonts w:ascii="Times New Roman" w:hAnsi="Times New Roman"/>
          <w:sz w:val="24"/>
          <w:szCs w:val="24"/>
        </w:rPr>
        <w:t xml:space="preserve"> coexistence among workers.</w:t>
      </w:r>
      <w:r w:rsidR="007433BD" w:rsidRPr="007F3D82">
        <w:rPr>
          <w:rFonts w:ascii="Times New Roman" w:hAnsi="Times New Roman"/>
          <w:sz w:val="24"/>
          <w:szCs w:val="24"/>
        </w:rPr>
        <w:t xml:space="preserve"> From the eight-step analysis it is evident that anyone can adopt to the guideline that are brought up</w:t>
      </w:r>
      <w:r w:rsidR="00D96CDC" w:rsidRPr="007F3D82">
        <w:rPr>
          <w:rFonts w:ascii="Times New Roman" w:hAnsi="Times New Roman"/>
          <w:sz w:val="24"/>
          <w:szCs w:val="24"/>
        </w:rPr>
        <w:t xml:space="preserve"> in the discussion</w:t>
      </w:r>
      <w:r w:rsidR="007433BD" w:rsidRPr="007F3D82">
        <w:rPr>
          <w:rFonts w:ascii="Times New Roman" w:hAnsi="Times New Roman"/>
          <w:sz w:val="24"/>
          <w:szCs w:val="24"/>
        </w:rPr>
        <w:t>.</w:t>
      </w:r>
      <w:r w:rsidR="00D96CDC" w:rsidRPr="007F3D82">
        <w:rPr>
          <w:rFonts w:ascii="Times New Roman" w:hAnsi="Times New Roman"/>
          <w:sz w:val="24"/>
          <w:szCs w:val="24"/>
        </w:rPr>
        <w:t xml:space="preserve"> The methods through which a person can employ the steps discussed are not as challenging to be rendered impossible to achieve.</w:t>
      </w:r>
    </w:p>
    <w:p w:rsidR="00B962DE" w:rsidRPr="007F3D82" w:rsidRDefault="00785C0F" w:rsidP="000B4D11">
      <w:pPr>
        <w:spacing w:line="480" w:lineRule="auto"/>
        <w:rPr>
          <w:rFonts w:ascii="Times New Roman" w:hAnsi="Times New Roman"/>
          <w:sz w:val="24"/>
          <w:szCs w:val="24"/>
        </w:rPr>
      </w:pPr>
      <w:r w:rsidRPr="007F3D82">
        <w:rPr>
          <w:rFonts w:ascii="Times New Roman" w:hAnsi="Times New Roman"/>
          <w:sz w:val="24"/>
          <w:szCs w:val="24"/>
        </w:rPr>
        <w:tab/>
      </w:r>
      <w:r w:rsidR="00DF02D7" w:rsidRPr="007F3D82">
        <w:rPr>
          <w:rFonts w:ascii="Times New Roman" w:hAnsi="Times New Roman"/>
          <w:sz w:val="24"/>
          <w:szCs w:val="24"/>
        </w:rPr>
        <w:t>It is easy to employ this plan amongst the individuals by educ</w:t>
      </w:r>
      <w:r w:rsidR="0012403A" w:rsidRPr="007F3D82">
        <w:rPr>
          <w:rFonts w:ascii="Times New Roman" w:hAnsi="Times New Roman"/>
          <w:sz w:val="24"/>
          <w:szCs w:val="24"/>
        </w:rPr>
        <w:t>ating them about this plan.</w:t>
      </w:r>
      <w:r w:rsidR="00CC25E2" w:rsidRPr="007F3D82">
        <w:rPr>
          <w:rFonts w:ascii="Times New Roman" w:hAnsi="Times New Roman"/>
          <w:sz w:val="24"/>
          <w:szCs w:val="24"/>
        </w:rPr>
        <w:t xml:space="preserve"> In a workplace scenario, workers are expected to give their services without prejudice or biases</w:t>
      </w:r>
      <w:r w:rsidR="00107E72" w:rsidRPr="007F3D82">
        <w:rPr>
          <w:rFonts w:ascii="Times New Roman" w:hAnsi="Times New Roman"/>
          <w:sz w:val="24"/>
          <w:szCs w:val="24"/>
        </w:rPr>
        <w:t xml:space="preserve">. Therefore once they learn how to exist harmonically without feeling that those among them who are different should not belong there, </w:t>
      </w:r>
      <w:r w:rsidR="00A31AB8" w:rsidRPr="007F3D82">
        <w:rPr>
          <w:rFonts w:ascii="Times New Roman" w:hAnsi="Times New Roman"/>
          <w:sz w:val="24"/>
          <w:szCs w:val="24"/>
        </w:rPr>
        <w:t>and then</w:t>
      </w:r>
      <w:r w:rsidR="00107E72" w:rsidRPr="007F3D82">
        <w:rPr>
          <w:rFonts w:ascii="Times New Roman" w:hAnsi="Times New Roman"/>
          <w:sz w:val="24"/>
          <w:szCs w:val="24"/>
        </w:rPr>
        <w:t xml:space="preserve"> they can provide their services in a professional manner.</w:t>
      </w:r>
    </w:p>
    <w:p w:rsidR="00366667" w:rsidRPr="007F3D82" w:rsidRDefault="000E03CD" w:rsidP="000B4D11">
      <w:pPr>
        <w:spacing w:line="480" w:lineRule="auto"/>
        <w:rPr>
          <w:rFonts w:ascii="Times New Roman" w:hAnsi="Times New Roman"/>
          <w:sz w:val="24"/>
          <w:szCs w:val="24"/>
        </w:rPr>
      </w:pPr>
      <w:r w:rsidRPr="007F3D82">
        <w:rPr>
          <w:rFonts w:ascii="Times New Roman" w:hAnsi="Times New Roman"/>
          <w:sz w:val="24"/>
          <w:szCs w:val="24"/>
        </w:rPr>
        <w:tab/>
        <w:t>Another reason why the eight-step plan</w:t>
      </w:r>
      <w:r w:rsidR="00FF004C" w:rsidRPr="007F3D82">
        <w:rPr>
          <w:rFonts w:ascii="Times New Roman" w:hAnsi="Times New Roman"/>
          <w:sz w:val="24"/>
          <w:szCs w:val="24"/>
        </w:rPr>
        <w:t xml:space="preserve"> would</w:t>
      </w:r>
      <w:r w:rsidR="00525BCC" w:rsidRPr="007F3D82">
        <w:rPr>
          <w:rFonts w:ascii="Times New Roman" w:hAnsi="Times New Roman"/>
          <w:sz w:val="24"/>
          <w:szCs w:val="24"/>
        </w:rPr>
        <w:t xml:space="preserve"> be </w:t>
      </w:r>
      <w:r w:rsidR="00FF004C" w:rsidRPr="007F3D82">
        <w:rPr>
          <w:rFonts w:ascii="Times New Roman" w:hAnsi="Times New Roman"/>
          <w:sz w:val="24"/>
          <w:szCs w:val="24"/>
        </w:rPr>
        <w:t>successful is that those individuals who are on the receiving side of stereotypes and prejudice will not have to handle the</w:t>
      </w:r>
      <w:r w:rsidR="009A1F3B" w:rsidRPr="007F3D82">
        <w:rPr>
          <w:rFonts w:ascii="Times New Roman" w:hAnsi="Times New Roman"/>
          <w:sz w:val="24"/>
          <w:szCs w:val="24"/>
        </w:rPr>
        <w:t xml:space="preserve"> pressure </w:t>
      </w:r>
      <w:r w:rsidR="009A1F3B" w:rsidRPr="007F3D82">
        <w:rPr>
          <w:rFonts w:ascii="Times New Roman" w:hAnsi="Times New Roman"/>
          <w:sz w:val="24"/>
          <w:szCs w:val="24"/>
        </w:rPr>
        <w:lastRenderedPageBreak/>
        <w:t>inserted to them in explaining themselves about their state to insensitive peoples. This is because they will not be</w:t>
      </w:r>
      <w:r w:rsidR="007101FE" w:rsidRPr="007F3D82">
        <w:rPr>
          <w:rFonts w:ascii="Times New Roman" w:hAnsi="Times New Roman"/>
          <w:sz w:val="24"/>
          <w:szCs w:val="24"/>
        </w:rPr>
        <w:t xml:space="preserve"> left out in executing the plan. Furthermore, the eight-step plan talks about coalition of both parties to enhance understanding among them</w:t>
      </w:r>
      <w:r w:rsidR="00DA229B" w:rsidRPr="007F3D82">
        <w:rPr>
          <w:rFonts w:ascii="Times New Roman" w:hAnsi="Times New Roman"/>
          <w:sz w:val="24"/>
          <w:szCs w:val="24"/>
        </w:rPr>
        <w:t xml:space="preserve"> (</w:t>
      </w:r>
      <w:proofErr w:type="spellStart"/>
      <w:r w:rsidR="000B4D11" w:rsidRPr="007F3D82">
        <w:rPr>
          <w:rFonts w:ascii="Times New Roman" w:hAnsi="Times New Roman"/>
          <w:sz w:val="24"/>
          <w:szCs w:val="24"/>
          <w:shd w:val="clear" w:color="auto" w:fill="FFFFFF"/>
        </w:rPr>
        <w:t>Janney</w:t>
      </w:r>
      <w:proofErr w:type="spellEnd"/>
      <w:r w:rsidR="000B4D11" w:rsidRPr="007F3D82">
        <w:rPr>
          <w:rFonts w:ascii="Times New Roman" w:hAnsi="Times New Roman"/>
          <w:sz w:val="24"/>
          <w:szCs w:val="24"/>
          <w:shd w:val="clear" w:color="auto" w:fill="FFFFFF"/>
        </w:rPr>
        <w:t xml:space="preserve"> &amp; Snell, </w:t>
      </w:r>
      <w:r w:rsidR="00DA229B" w:rsidRPr="007F3D82">
        <w:rPr>
          <w:rFonts w:ascii="Times New Roman" w:hAnsi="Times New Roman"/>
          <w:sz w:val="24"/>
          <w:szCs w:val="24"/>
          <w:shd w:val="clear" w:color="auto" w:fill="FFFFFF"/>
        </w:rPr>
        <w:t>2006).</w:t>
      </w:r>
      <w:r w:rsidR="00DA229B" w:rsidRPr="007F3D82">
        <w:rPr>
          <w:rStyle w:val="apple-converted-space"/>
          <w:rFonts w:ascii="Times New Roman" w:hAnsi="Times New Roman"/>
          <w:sz w:val="24"/>
          <w:szCs w:val="24"/>
          <w:shd w:val="clear" w:color="auto" w:fill="FFFFFF"/>
        </w:rPr>
        <w:t> </w:t>
      </w:r>
    </w:p>
    <w:p w:rsidR="00D32296" w:rsidRPr="007F3D82" w:rsidRDefault="000E03CD" w:rsidP="000B4D11">
      <w:pPr>
        <w:spacing w:line="480" w:lineRule="auto"/>
        <w:rPr>
          <w:rFonts w:ascii="Times New Roman" w:hAnsi="Times New Roman"/>
          <w:sz w:val="24"/>
          <w:szCs w:val="24"/>
        </w:rPr>
      </w:pPr>
      <w:r w:rsidRPr="007F3D82">
        <w:rPr>
          <w:rFonts w:ascii="Times New Roman" w:hAnsi="Times New Roman"/>
          <w:sz w:val="24"/>
          <w:szCs w:val="24"/>
        </w:rPr>
        <w:tab/>
      </w:r>
      <w:r w:rsidR="00A31AB8" w:rsidRPr="007F3D82">
        <w:rPr>
          <w:rFonts w:ascii="Times New Roman" w:hAnsi="Times New Roman"/>
          <w:sz w:val="24"/>
          <w:szCs w:val="24"/>
        </w:rPr>
        <w:t>The final rational as to why the plan would work is that</w:t>
      </w:r>
      <w:r w:rsidR="00711C05" w:rsidRPr="007F3D82">
        <w:rPr>
          <w:rFonts w:ascii="Times New Roman" w:hAnsi="Times New Roman"/>
          <w:sz w:val="24"/>
          <w:szCs w:val="24"/>
        </w:rPr>
        <w:t xml:space="preserve"> it starts with oneself. The plan </w:t>
      </w:r>
      <w:r w:rsidR="002C7B25" w:rsidRPr="007F3D82">
        <w:rPr>
          <w:rFonts w:ascii="Times New Roman" w:hAnsi="Times New Roman"/>
          <w:sz w:val="24"/>
          <w:szCs w:val="24"/>
        </w:rPr>
        <w:t>lies</w:t>
      </w:r>
      <w:r w:rsidR="00711C05" w:rsidRPr="007F3D82">
        <w:rPr>
          <w:rFonts w:ascii="Times New Roman" w:hAnsi="Times New Roman"/>
          <w:sz w:val="24"/>
          <w:szCs w:val="24"/>
        </w:rPr>
        <w:t xml:space="preserve"> out to guide a person to start by examining their character traits that would go hand in hand with achieving inclusion. It goes further to guide one on how to determine the negative traits that would hinder inclusion.</w:t>
      </w:r>
      <w:r w:rsidR="002C7B25" w:rsidRPr="007F3D82">
        <w:rPr>
          <w:rFonts w:ascii="Times New Roman" w:hAnsi="Times New Roman"/>
          <w:sz w:val="24"/>
          <w:szCs w:val="24"/>
        </w:rPr>
        <w:t xml:space="preserve"> Personal character is important to consider since stereotypes and prejudice come from what a person believes and in this case applying the eight-step plan will play a massive role in establishing what leads one to have certain stereotype and prejudice. Therefore it becomes absolutely possible to achieve inclusion.</w:t>
      </w:r>
    </w:p>
    <w:p w:rsidR="00C538EC" w:rsidRPr="007F3D82" w:rsidRDefault="007F3D82" w:rsidP="00DE3086">
      <w:pPr>
        <w:spacing w:line="480" w:lineRule="auto"/>
        <w:ind w:firstLine="720"/>
        <w:rPr>
          <w:rFonts w:ascii="Times New Roman" w:hAnsi="Times New Roman"/>
          <w:sz w:val="24"/>
          <w:szCs w:val="24"/>
        </w:rPr>
      </w:pPr>
      <w:r w:rsidRPr="007F3D82">
        <w:rPr>
          <w:rFonts w:ascii="Times New Roman" w:hAnsi="Times New Roman"/>
          <w:sz w:val="24"/>
          <w:szCs w:val="24"/>
        </w:rPr>
        <w:t>In conclusion, h</w:t>
      </w:r>
      <w:r w:rsidR="00DE3086" w:rsidRPr="007F3D82">
        <w:rPr>
          <w:rFonts w:ascii="Times New Roman" w:hAnsi="Times New Roman"/>
          <w:sz w:val="24"/>
          <w:szCs w:val="24"/>
        </w:rPr>
        <w:t xml:space="preserve">uman beings can adapt to various changes in life. In that case </w:t>
      </w:r>
      <w:r w:rsidRPr="007F3D82">
        <w:rPr>
          <w:rFonts w:ascii="Times New Roman" w:hAnsi="Times New Roman"/>
          <w:sz w:val="24"/>
          <w:szCs w:val="24"/>
        </w:rPr>
        <w:t xml:space="preserve">it is clear </w:t>
      </w:r>
      <w:r w:rsidR="00DE3086" w:rsidRPr="007F3D82">
        <w:rPr>
          <w:rFonts w:ascii="Times New Roman" w:hAnsi="Times New Roman"/>
          <w:sz w:val="24"/>
          <w:szCs w:val="24"/>
        </w:rPr>
        <w:t>that the eight-step plan can work in any working environment. Fetching evidence from this analysis is generally possible to ensure that individuals undertake various endeavors in order to help them achieve a desired goal which in this case may involve educating people on the eight-step plan of inclusion. It is therefore correct to say that the eight-step inclusion strategy will work if adapted and applied</w:t>
      </w:r>
      <w:r w:rsidRPr="007F3D82">
        <w:rPr>
          <w:rFonts w:ascii="Times New Roman" w:hAnsi="Times New Roman"/>
          <w:sz w:val="24"/>
          <w:szCs w:val="24"/>
        </w:rPr>
        <w:t xml:space="preserve"> appropriately.</w:t>
      </w:r>
    </w:p>
    <w:p w:rsidR="00C538EC" w:rsidRPr="007F3D82" w:rsidRDefault="00C538EC" w:rsidP="000B4D11">
      <w:pPr>
        <w:spacing w:line="480" w:lineRule="auto"/>
        <w:rPr>
          <w:rFonts w:ascii="Times New Roman" w:hAnsi="Times New Roman"/>
          <w:sz w:val="24"/>
          <w:szCs w:val="24"/>
        </w:rPr>
      </w:pPr>
    </w:p>
    <w:p w:rsidR="00C538EC" w:rsidRPr="007F3D82" w:rsidRDefault="00C538EC" w:rsidP="000B4D11">
      <w:pPr>
        <w:spacing w:line="480" w:lineRule="auto"/>
        <w:rPr>
          <w:rFonts w:ascii="Times New Roman" w:hAnsi="Times New Roman"/>
          <w:sz w:val="24"/>
          <w:szCs w:val="24"/>
        </w:rPr>
      </w:pPr>
    </w:p>
    <w:p w:rsidR="000B4D11" w:rsidRPr="007F3D82" w:rsidRDefault="000E03CD">
      <w:pPr>
        <w:rPr>
          <w:rFonts w:ascii="Times New Roman" w:eastAsia="Times New Roman" w:hAnsi="Times New Roman"/>
          <w:sz w:val="24"/>
          <w:szCs w:val="24"/>
        </w:rPr>
      </w:pPr>
      <w:r w:rsidRPr="007F3D82">
        <w:rPr>
          <w:rFonts w:ascii="Times New Roman" w:eastAsia="Times New Roman" w:hAnsi="Times New Roman"/>
          <w:sz w:val="24"/>
          <w:szCs w:val="24"/>
        </w:rPr>
        <w:br w:type="page"/>
      </w:r>
    </w:p>
    <w:p w:rsidR="002F7166" w:rsidRPr="007F3D82" w:rsidRDefault="000E03CD" w:rsidP="000B4D11">
      <w:pPr>
        <w:shd w:val="clear" w:color="auto" w:fill="FFFFFF"/>
        <w:spacing w:after="0" w:line="480" w:lineRule="auto"/>
        <w:jc w:val="center"/>
        <w:textAlignment w:val="baseline"/>
        <w:rPr>
          <w:rFonts w:ascii="Times New Roman" w:eastAsia="Times New Roman" w:hAnsi="Times New Roman"/>
          <w:sz w:val="24"/>
          <w:szCs w:val="24"/>
        </w:rPr>
      </w:pPr>
      <w:r w:rsidRPr="007F3D82">
        <w:rPr>
          <w:rFonts w:ascii="Times New Roman" w:eastAsia="Times New Roman" w:hAnsi="Times New Roman"/>
          <w:sz w:val="24"/>
          <w:szCs w:val="24"/>
        </w:rPr>
        <w:lastRenderedPageBreak/>
        <w:t>References</w:t>
      </w:r>
    </w:p>
    <w:p w:rsidR="000B4D11" w:rsidRPr="007F3D82" w:rsidRDefault="000E03CD" w:rsidP="000B4D11">
      <w:pPr>
        <w:spacing w:line="480" w:lineRule="auto"/>
        <w:rPr>
          <w:rStyle w:val="Emphasis"/>
          <w:rFonts w:ascii="Times New Roman" w:hAnsi="Times New Roman"/>
          <w:sz w:val="24"/>
          <w:szCs w:val="24"/>
          <w:bdr w:val="none" w:sz="0" w:space="0" w:color="auto" w:frame="1"/>
          <w:shd w:val="clear" w:color="auto" w:fill="FFFFFF"/>
        </w:rPr>
      </w:pPr>
      <w:r w:rsidRPr="007F3D82">
        <w:rPr>
          <w:rFonts w:ascii="Times New Roman" w:hAnsi="Times New Roman"/>
          <w:sz w:val="24"/>
          <w:szCs w:val="24"/>
          <w:shd w:val="clear" w:color="auto" w:fill="FFFFFF"/>
        </w:rPr>
        <w:t>Aquino, C. &amp; Robertson, R. (2018).</w:t>
      </w:r>
      <w:r w:rsidRPr="007F3D82">
        <w:rPr>
          <w:rStyle w:val="apple-converted-space"/>
          <w:rFonts w:ascii="Times New Roman" w:hAnsi="Times New Roman"/>
          <w:sz w:val="24"/>
          <w:szCs w:val="24"/>
          <w:shd w:val="clear" w:color="auto" w:fill="FFFFFF"/>
        </w:rPr>
        <w:t> </w:t>
      </w:r>
      <w:r w:rsidRPr="007F3D82">
        <w:rPr>
          <w:rStyle w:val="Emphasis"/>
          <w:rFonts w:ascii="Times New Roman" w:hAnsi="Times New Roman"/>
          <w:sz w:val="24"/>
          <w:szCs w:val="24"/>
          <w:bdr w:val="none" w:sz="0" w:space="0" w:color="auto" w:frame="1"/>
          <w:shd w:val="clear" w:color="auto" w:fill="FFFFFF"/>
        </w:rPr>
        <w:t>Diversity and inclusion in the global workplace : aligning</w:t>
      </w:r>
    </w:p>
    <w:p w:rsidR="000B4D11" w:rsidRPr="007F3D82" w:rsidRDefault="000E03CD" w:rsidP="000B4D11">
      <w:pPr>
        <w:spacing w:line="480" w:lineRule="auto"/>
        <w:rPr>
          <w:rFonts w:ascii="Times New Roman" w:hAnsi="Times New Roman"/>
          <w:sz w:val="24"/>
          <w:szCs w:val="24"/>
        </w:rPr>
      </w:pPr>
      <w:r w:rsidRPr="007F3D82">
        <w:rPr>
          <w:rFonts w:ascii="Times New Roman" w:hAnsi="Times New Roman"/>
          <w:sz w:val="24"/>
          <w:szCs w:val="24"/>
          <w:shd w:val="clear" w:color="auto" w:fill="FFFFFF"/>
        </w:rPr>
        <w:tab/>
        <w:t>Brookes Pub. Co.</w:t>
      </w:r>
      <w:r w:rsidRPr="007F3D82">
        <w:rPr>
          <w:rFonts w:ascii="Times New Roman" w:eastAsia="Times New Roman" w:hAnsi="Times New Roman"/>
          <w:sz w:val="24"/>
          <w:szCs w:val="24"/>
        </w:rPr>
        <w:t xml:space="preserve">CA: </w:t>
      </w:r>
      <w:proofErr w:type="spellStart"/>
      <w:r w:rsidRPr="007F3D82">
        <w:rPr>
          <w:rFonts w:ascii="Times New Roman" w:eastAsia="Times New Roman" w:hAnsi="Times New Roman"/>
          <w:sz w:val="24"/>
          <w:szCs w:val="24"/>
        </w:rPr>
        <w:t>Jossey</w:t>
      </w:r>
      <w:proofErr w:type="spellEnd"/>
      <w:r w:rsidRPr="007F3D82">
        <w:rPr>
          <w:rFonts w:ascii="Times New Roman" w:eastAsia="Times New Roman" w:hAnsi="Times New Roman"/>
          <w:sz w:val="24"/>
          <w:szCs w:val="24"/>
        </w:rPr>
        <w:t>-Bass, A Wiley Brand.</w:t>
      </w:r>
    </w:p>
    <w:p w:rsidR="000B4D11" w:rsidRPr="007F3D82" w:rsidRDefault="000E03CD" w:rsidP="000B4D11">
      <w:pPr>
        <w:shd w:val="clear" w:color="auto" w:fill="FFFFFF"/>
        <w:spacing w:after="0" w:line="480" w:lineRule="auto"/>
        <w:textAlignment w:val="baseline"/>
        <w:rPr>
          <w:rFonts w:ascii="Times New Roman" w:eastAsia="Times New Roman" w:hAnsi="Times New Roman"/>
          <w:sz w:val="24"/>
          <w:szCs w:val="24"/>
        </w:rPr>
      </w:pPr>
      <w:proofErr w:type="spellStart"/>
      <w:r w:rsidRPr="007F3D82">
        <w:rPr>
          <w:rFonts w:ascii="Times New Roman" w:eastAsia="Times New Roman" w:hAnsi="Times New Roman"/>
          <w:sz w:val="24"/>
          <w:szCs w:val="24"/>
        </w:rPr>
        <w:t>Ferdman</w:t>
      </w:r>
      <w:proofErr w:type="spellEnd"/>
      <w:r w:rsidRPr="007F3D82">
        <w:rPr>
          <w:rFonts w:ascii="Times New Roman" w:eastAsia="Times New Roman" w:hAnsi="Times New Roman"/>
          <w:sz w:val="24"/>
          <w:szCs w:val="24"/>
        </w:rPr>
        <w:t>, B. &amp; Deane, B. (2014). </w:t>
      </w:r>
      <w:r w:rsidRPr="007F3D82">
        <w:rPr>
          <w:rFonts w:ascii="Times New Roman" w:eastAsia="Times New Roman" w:hAnsi="Times New Roman"/>
          <w:i/>
          <w:iCs/>
          <w:sz w:val="24"/>
          <w:szCs w:val="24"/>
        </w:rPr>
        <w:t>Diversity at work : the practice of inclusion</w:t>
      </w:r>
      <w:r w:rsidRPr="007F3D82">
        <w:rPr>
          <w:rFonts w:ascii="Times New Roman" w:eastAsia="Times New Roman" w:hAnsi="Times New Roman"/>
          <w:sz w:val="24"/>
          <w:szCs w:val="24"/>
        </w:rPr>
        <w:t xml:space="preserve">. San Francisco,   </w:t>
      </w:r>
    </w:p>
    <w:p w:rsidR="000B4D11" w:rsidRPr="007F3D82" w:rsidRDefault="000E03CD" w:rsidP="000B4D11">
      <w:pPr>
        <w:spacing w:line="480" w:lineRule="auto"/>
        <w:rPr>
          <w:rFonts w:ascii="Times New Roman" w:hAnsi="Times New Roman"/>
          <w:sz w:val="24"/>
          <w:szCs w:val="24"/>
          <w:shd w:val="clear" w:color="auto" w:fill="FFFFFF"/>
        </w:rPr>
      </w:pPr>
      <w:r w:rsidRPr="007F3D82">
        <w:rPr>
          <w:rStyle w:val="Emphasis"/>
          <w:rFonts w:ascii="Times New Roman" w:hAnsi="Times New Roman"/>
          <w:sz w:val="24"/>
          <w:szCs w:val="24"/>
          <w:bdr w:val="none" w:sz="0" w:space="0" w:color="auto" w:frame="1"/>
          <w:shd w:val="clear" w:color="auto" w:fill="FFFFFF"/>
        </w:rPr>
        <w:tab/>
        <w:t xml:space="preserve"> initiatives with strategic business goals</w:t>
      </w:r>
      <w:r w:rsidRPr="007F3D82">
        <w:rPr>
          <w:rFonts w:ascii="Times New Roman" w:hAnsi="Times New Roman"/>
          <w:sz w:val="24"/>
          <w:szCs w:val="24"/>
          <w:shd w:val="clear" w:color="auto" w:fill="FFFFFF"/>
        </w:rPr>
        <w:t>. Cham, Switzerland: Palgrave Macmillan.</w:t>
      </w:r>
    </w:p>
    <w:p w:rsidR="000B4D11" w:rsidRPr="007F3D82" w:rsidRDefault="000E03CD" w:rsidP="000B4D11">
      <w:pPr>
        <w:spacing w:line="480" w:lineRule="auto"/>
        <w:rPr>
          <w:rFonts w:ascii="Times New Roman" w:hAnsi="Times New Roman"/>
          <w:sz w:val="24"/>
          <w:szCs w:val="24"/>
          <w:shd w:val="clear" w:color="auto" w:fill="FFFFFF"/>
        </w:rPr>
      </w:pPr>
      <w:proofErr w:type="spellStart"/>
      <w:r w:rsidRPr="007F3D82">
        <w:rPr>
          <w:rFonts w:ascii="Times New Roman" w:hAnsi="Times New Roman"/>
          <w:sz w:val="24"/>
          <w:szCs w:val="24"/>
          <w:shd w:val="clear" w:color="auto" w:fill="FFFFFF"/>
        </w:rPr>
        <w:t>Janney</w:t>
      </w:r>
      <w:proofErr w:type="spellEnd"/>
      <w:r w:rsidRPr="007F3D82">
        <w:rPr>
          <w:rFonts w:ascii="Times New Roman" w:hAnsi="Times New Roman"/>
          <w:sz w:val="24"/>
          <w:szCs w:val="24"/>
          <w:shd w:val="clear" w:color="auto" w:fill="FFFFFF"/>
        </w:rPr>
        <w:t>, R. &amp; Snell, M. (2006).</w:t>
      </w:r>
      <w:r w:rsidRPr="007F3D82">
        <w:rPr>
          <w:rStyle w:val="apple-converted-space"/>
          <w:rFonts w:ascii="Times New Roman" w:hAnsi="Times New Roman"/>
          <w:sz w:val="24"/>
          <w:szCs w:val="24"/>
          <w:shd w:val="clear" w:color="auto" w:fill="FFFFFF"/>
        </w:rPr>
        <w:t> </w:t>
      </w:r>
      <w:r w:rsidRPr="007F3D82">
        <w:rPr>
          <w:rStyle w:val="Emphasis"/>
          <w:rFonts w:ascii="Times New Roman" w:hAnsi="Times New Roman"/>
          <w:sz w:val="24"/>
          <w:szCs w:val="24"/>
          <w:bdr w:val="none" w:sz="0" w:space="0" w:color="auto" w:frame="1"/>
          <w:shd w:val="clear" w:color="auto" w:fill="FFFFFF"/>
        </w:rPr>
        <w:t>Social relationships and peer support</w:t>
      </w:r>
      <w:r w:rsidRPr="007F3D82">
        <w:rPr>
          <w:rFonts w:ascii="Times New Roman" w:hAnsi="Times New Roman"/>
          <w:sz w:val="24"/>
          <w:szCs w:val="24"/>
          <w:shd w:val="clear" w:color="auto" w:fill="FFFFFF"/>
        </w:rPr>
        <w:t xml:space="preserve">. Baltimore, </w:t>
      </w:r>
      <w:proofErr w:type="spellStart"/>
      <w:r w:rsidRPr="007F3D82">
        <w:rPr>
          <w:rFonts w:ascii="Times New Roman" w:hAnsi="Times New Roman"/>
          <w:sz w:val="24"/>
          <w:szCs w:val="24"/>
          <w:shd w:val="clear" w:color="auto" w:fill="FFFFFF"/>
        </w:rPr>
        <w:t>Md</w:t>
      </w:r>
      <w:proofErr w:type="spellEnd"/>
      <w:r w:rsidRPr="007F3D82">
        <w:rPr>
          <w:rFonts w:ascii="Times New Roman" w:hAnsi="Times New Roman"/>
          <w:sz w:val="24"/>
          <w:szCs w:val="24"/>
          <w:shd w:val="clear" w:color="auto" w:fill="FFFFFF"/>
        </w:rPr>
        <w:t xml:space="preserve">: Paul H. </w:t>
      </w:r>
    </w:p>
    <w:sectPr w:rsidR="000B4D11" w:rsidRPr="007F3D82" w:rsidSect="000B4D11">
      <w:head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3B8" w:rsidRDefault="003803B8">
      <w:pPr>
        <w:spacing w:after="0" w:line="240" w:lineRule="auto"/>
      </w:pPr>
      <w:r>
        <w:separator/>
      </w:r>
    </w:p>
  </w:endnote>
  <w:endnote w:type="continuationSeparator" w:id="0">
    <w:p w:rsidR="003803B8" w:rsidRDefault="00380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3B8" w:rsidRDefault="003803B8">
      <w:pPr>
        <w:spacing w:after="0" w:line="240" w:lineRule="auto"/>
      </w:pPr>
      <w:r>
        <w:separator/>
      </w:r>
    </w:p>
  </w:footnote>
  <w:footnote w:type="continuationSeparator" w:id="0">
    <w:p w:rsidR="003803B8" w:rsidRDefault="003803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950292125"/>
      <w:docPartObj>
        <w:docPartGallery w:val="Page Numbers (Top of Page)"/>
        <w:docPartUnique/>
      </w:docPartObj>
    </w:sdtPr>
    <w:sdtEndPr>
      <w:rPr>
        <w:noProof/>
      </w:rPr>
    </w:sdtEndPr>
    <w:sdtContent>
      <w:p w:rsidR="000B4D11" w:rsidRPr="000B4D11" w:rsidRDefault="000E03CD">
        <w:pPr>
          <w:pStyle w:val="Header"/>
          <w:jc w:val="right"/>
          <w:rPr>
            <w:rFonts w:ascii="Times New Roman" w:hAnsi="Times New Roman"/>
            <w:sz w:val="24"/>
            <w:szCs w:val="24"/>
          </w:rPr>
        </w:pPr>
        <w:r w:rsidRPr="000B4D11">
          <w:rPr>
            <w:rFonts w:ascii="Times New Roman" w:hAnsi="Times New Roman"/>
            <w:sz w:val="24"/>
            <w:szCs w:val="24"/>
          </w:rPr>
          <w:t>EIGHT STEPS TO INCLUSION</w:t>
        </w:r>
        <w:r w:rsidR="007F3D82">
          <w:rPr>
            <w:rFonts w:ascii="Times New Roman" w:hAnsi="Times New Roman"/>
            <w:sz w:val="24"/>
            <w:szCs w:val="24"/>
          </w:rPr>
          <w:t xml:space="preserve">                                                                                                    </w:t>
        </w:r>
        <w:r w:rsidR="008D27DA" w:rsidRPr="000B4D11">
          <w:rPr>
            <w:rFonts w:ascii="Times New Roman" w:hAnsi="Times New Roman"/>
            <w:sz w:val="24"/>
            <w:szCs w:val="24"/>
          </w:rPr>
          <w:fldChar w:fldCharType="begin"/>
        </w:r>
        <w:r w:rsidRPr="000B4D11">
          <w:rPr>
            <w:rFonts w:ascii="Times New Roman" w:hAnsi="Times New Roman"/>
            <w:sz w:val="24"/>
            <w:szCs w:val="24"/>
          </w:rPr>
          <w:instrText xml:space="preserve"> PAGE   \* MERGEFORMAT </w:instrText>
        </w:r>
        <w:r w:rsidR="008D27DA" w:rsidRPr="000B4D11">
          <w:rPr>
            <w:rFonts w:ascii="Times New Roman" w:hAnsi="Times New Roman"/>
            <w:sz w:val="24"/>
            <w:szCs w:val="24"/>
          </w:rPr>
          <w:fldChar w:fldCharType="separate"/>
        </w:r>
        <w:r w:rsidR="007F3D82">
          <w:rPr>
            <w:rFonts w:ascii="Times New Roman" w:hAnsi="Times New Roman"/>
            <w:noProof/>
            <w:sz w:val="24"/>
            <w:szCs w:val="24"/>
          </w:rPr>
          <w:t>4</w:t>
        </w:r>
        <w:r w:rsidR="008D27DA" w:rsidRPr="000B4D11">
          <w:rPr>
            <w:rFonts w:ascii="Times New Roman" w:hAnsi="Times New Roman"/>
            <w:noProof/>
            <w:sz w:val="24"/>
            <w:szCs w:val="24"/>
          </w:rPr>
          <w:fldChar w:fldCharType="end"/>
        </w:r>
      </w:p>
    </w:sdtContent>
  </w:sdt>
  <w:p w:rsidR="000B4D11" w:rsidRPr="000B4D11" w:rsidRDefault="000B4D11">
    <w:pPr>
      <w:pStyle w:val="Header"/>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503173750"/>
      <w:docPartObj>
        <w:docPartGallery w:val="Page Numbers (Top of Page)"/>
        <w:docPartUnique/>
      </w:docPartObj>
    </w:sdtPr>
    <w:sdtEndPr>
      <w:rPr>
        <w:noProof/>
      </w:rPr>
    </w:sdtEndPr>
    <w:sdtContent>
      <w:p w:rsidR="000B4D11" w:rsidRPr="000B4D11" w:rsidRDefault="000E03CD">
        <w:pPr>
          <w:pStyle w:val="Header"/>
          <w:jc w:val="right"/>
          <w:rPr>
            <w:rFonts w:ascii="Times New Roman" w:hAnsi="Times New Roman"/>
            <w:sz w:val="24"/>
            <w:szCs w:val="24"/>
          </w:rPr>
        </w:pPr>
        <w:r w:rsidRPr="000B4D11">
          <w:rPr>
            <w:rFonts w:ascii="Times New Roman" w:hAnsi="Times New Roman"/>
            <w:sz w:val="24"/>
            <w:szCs w:val="24"/>
          </w:rPr>
          <w:t>Running head</w:t>
        </w:r>
        <w:r>
          <w:rPr>
            <w:rFonts w:ascii="Times New Roman" w:hAnsi="Times New Roman"/>
            <w:sz w:val="24"/>
            <w:szCs w:val="24"/>
          </w:rPr>
          <w:t>:</w:t>
        </w:r>
        <w:r w:rsidRPr="000B4D11">
          <w:rPr>
            <w:rFonts w:ascii="Times New Roman" w:hAnsi="Times New Roman"/>
            <w:sz w:val="24"/>
            <w:szCs w:val="24"/>
          </w:rPr>
          <w:t xml:space="preserve"> EIGHT STEPS TO INCLUSION</w:t>
        </w:r>
        <w:r w:rsidR="007F3D82">
          <w:rPr>
            <w:rFonts w:ascii="Times New Roman" w:hAnsi="Times New Roman"/>
            <w:sz w:val="24"/>
            <w:szCs w:val="24"/>
          </w:rPr>
          <w:t xml:space="preserve">                                                                            </w:t>
        </w:r>
        <w:r w:rsidR="008D27DA" w:rsidRPr="000B4D11">
          <w:rPr>
            <w:rFonts w:ascii="Times New Roman" w:hAnsi="Times New Roman"/>
            <w:sz w:val="24"/>
            <w:szCs w:val="24"/>
          </w:rPr>
          <w:fldChar w:fldCharType="begin"/>
        </w:r>
        <w:r w:rsidRPr="000B4D11">
          <w:rPr>
            <w:rFonts w:ascii="Times New Roman" w:hAnsi="Times New Roman"/>
            <w:sz w:val="24"/>
            <w:szCs w:val="24"/>
          </w:rPr>
          <w:instrText xml:space="preserve"> PAGE   \* MERGEFORMAT </w:instrText>
        </w:r>
        <w:r w:rsidR="008D27DA" w:rsidRPr="000B4D11">
          <w:rPr>
            <w:rFonts w:ascii="Times New Roman" w:hAnsi="Times New Roman"/>
            <w:sz w:val="24"/>
            <w:szCs w:val="24"/>
          </w:rPr>
          <w:fldChar w:fldCharType="separate"/>
        </w:r>
        <w:r w:rsidR="007F3D82">
          <w:rPr>
            <w:rFonts w:ascii="Times New Roman" w:hAnsi="Times New Roman"/>
            <w:noProof/>
            <w:sz w:val="24"/>
            <w:szCs w:val="24"/>
          </w:rPr>
          <w:t>1</w:t>
        </w:r>
        <w:r w:rsidR="008D27DA" w:rsidRPr="000B4D11">
          <w:rPr>
            <w:rFonts w:ascii="Times New Roman" w:hAnsi="Times New Roman"/>
            <w:noProof/>
            <w:sz w:val="24"/>
            <w:szCs w:val="24"/>
          </w:rPr>
          <w:fldChar w:fldCharType="end"/>
        </w:r>
      </w:p>
    </w:sdtContent>
  </w:sdt>
  <w:p w:rsidR="000B4D11" w:rsidRPr="000B4D11" w:rsidRDefault="000B4D11">
    <w:pPr>
      <w:pStyle w:val="Head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15768CBA">
      <w:start w:val="1"/>
      <w:numFmt w:val="decimal"/>
      <w:lvlText w:val="%1."/>
      <w:lvlJc w:val="left"/>
      <w:pPr>
        <w:ind w:left="360" w:hanging="360"/>
      </w:pPr>
    </w:lvl>
    <w:lvl w:ilvl="1" w:tplc="2F3469BC">
      <w:numFmt w:val="decimal"/>
      <w:lvlText w:val=""/>
      <w:lvlJc w:val="left"/>
    </w:lvl>
    <w:lvl w:ilvl="2" w:tplc="C08AFCBE">
      <w:numFmt w:val="decimal"/>
      <w:lvlText w:val=""/>
      <w:lvlJc w:val="left"/>
    </w:lvl>
    <w:lvl w:ilvl="3" w:tplc="A9C0966C">
      <w:numFmt w:val="decimal"/>
      <w:lvlText w:val=""/>
      <w:lvlJc w:val="left"/>
    </w:lvl>
    <w:lvl w:ilvl="4" w:tplc="21CE6312">
      <w:numFmt w:val="decimal"/>
      <w:lvlText w:val=""/>
      <w:lvlJc w:val="left"/>
    </w:lvl>
    <w:lvl w:ilvl="5" w:tplc="47864118">
      <w:numFmt w:val="decimal"/>
      <w:lvlText w:val=""/>
      <w:lvlJc w:val="left"/>
    </w:lvl>
    <w:lvl w:ilvl="6" w:tplc="8EA03288">
      <w:numFmt w:val="decimal"/>
      <w:lvlText w:val=""/>
      <w:lvlJc w:val="left"/>
    </w:lvl>
    <w:lvl w:ilvl="7" w:tplc="0DA269E8">
      <w:numFmt w:val="decimal"/>
      <w:lvlText w:val=""/>
      <w:lvlJc w:val="left"/>
    </w:lvl>
    <w:lvl w:ilvl="8" w:tplc="7D0802E6">
      <w:numFmt w:val="decimal"/>
      <w:lvlText w:val=""/>
      <w:lvlJc w:val="left"/>
    </w:lvl>
  </w:abstractNum>
  <w:abstractNum w:abstractNumId="1">
    <w:nsid w:val="1DF61548"/>
    <w:multiLevelType w:val="hybridMultilevel"/>
    <w:tmpl w:val="BDDC436C"/>
    <w:lvl w:ilvl="0" w:tplc="A5DC599A">
      <w:start w:val="1"/>
      <w:numFmt w:val="decimal"/>
      <w:lvlText w:val="%1."/>
      <w:lvlJc w:val="left"/>
      <w:pPr>
        <w:ind w:left="720" w:hanging="360"/>
      </w:pPr>
    </w:lvl>
    <w:lvl w:ilvl="1" w:tplc="E578BA34" w:tentative="1">
      <w:start w:val="1"/>
      <w:numFmt w:val="lowerLetter"/>
      <w:lvlText w:val="%2."/>
      <w:lvlJc w:val="left"/>
      <w:pPr>
        <w:ind w:left="1440" w:hanging="360"/>
      </w:pPr>
    </w:lvl>
    <w:lvl w:ilvl="2" w:tplc="F49A8138" w:tentative="1">
      <w:start w:val="1"/>
      <w:numFmt w:val="lowerRoman"/>
      <w:lvlText w:val="%3."/>
      <w:lvlJc w:val="right"/>
      <w:pPr>
        <w:ind w:left="2160" w:hanging="180"/>
      </w:pPr>
    </w:lvl>
    <w:lvl w:ilvl="3" w:tplc="D4C64CC4" w:tentative="1">
      <w:start w:val="1"/>
      <w:numFmt w:val="decimal"/>
      <w:lvlText w:val="%4."/>
      <w:lvlJc w:val="left"/>
      <w:pPr>
        <w:ind w:left="2880" w:hanging="360"/>
      </w:pPr>
    </w:lvl>
    <w:lvl w:ilvl="4" w:tplc="5C660C24" w:tentative="1">
      <w:start w:val="1"/>
      <w:numFmt w:val="lowerLetter"/>
      <w:lvlText w:val="%5."/>
      <w:lvlJc w:val="left"/>
      <w:pPr>
        <w:ind w:left="3600" w:hanging="360"/>
      </w:pPr>
    </w:lvl>
    <w:lvl w:ilvl="5" w:tplc="463E3FB6" w:tentative="1">
      <w:start w:val="1"/>
      <w:numFmt w:val="lowerRoman"/>
      <w:lvlText w:val="%6."/>
      <w:lvlJc w:val="right"/>
      <w:pPr>
        <w:ind w:left="4320" w:hanging="180"/>
      </w:pPr>
    </w:lvl>
    <w:lvl w:ilvl="6" w:tplc="BC8272FE" w:tentative="1">
      <w:start w:val="1"/>
      <w:numFmt w:val="decimal"/>
      <w:lvlText w:val="%7."/>
      <w:lvlJc w:val="left"/>
      <w:pPr>
        <w:ind w:left="5040" w:hanging="360"/>
      </w:pPr>
    </w:lvl>
    <w:lvl w:ilvl="7" w:tplc="05363AA4" w:tentative="1">
      <w:start w:val="1"/>
      <w:numFmt w:val="lowerLetter"/>
      <w:lvlText w:val="%8."/>
      <w:lvlJc w:val="left"/>
      <w:pPr>
        <w:ind w:left="5760" w:hanging="360"/>
      </w:pPr>
    </w:lvl>
    <w:lvl w:ilvl="8" w:tplc="FA7ADD66" w:tentative="1">
      <w:start w:val="1"/>
      <w:numFmt w:val="lowerRoman"/>
      <w:lvlText w:val="%9."/>
      <w:lvlJc w:val="right"/>
      <w:pPr>
        <w:ind w:left="6480" w:hanging="180"/>
      </w:pPr>
    </w:lvl>
  </w:abstractNum>
  <w:abstractNum w:abstractNumId="2">
    <w:nsid w:val="4BE31A2B"/>
    <w:multiLevelType w:val="hybridMultilevel"/>
    <w:tmpl w:val="00000001"/>
    <w:lvl w:ilvl="0" w:tplc="B2C2529C">
      <w:start w:val="1"/>
      <w:numFmt w:val="decimal"/>
      <w:lvlText w:val="%1."/>
      <w:lvlJc w:val="left"/>
      <w:pPr>
        <w:ind w:left="360" w:hanging="360"/>
      </w:pPr>
    </w:lvl>
    <w:lvl w:ilvl="1" w:tplc="9FAC0D56">
      <w:numFmt w:val="decimal"/>
      <w:lvlText w:val=""/>
      <w:lvlJc w:val="left"/>
    </w:lvl>
    <w:lvl w:ilvl="2" w:tplc="E58E2788">
      <w:numFmt w:val="decimal"/>
      <w:lvlText w:val=""/>
      <w:lvlJc w:val="left"/>
    </w:lvl>
    <w:lvl w:ilvl="3" w:tplc="FFA2A976">
      <w:numFmt w:val="decimal"/>
      <w:lvlText w:val=""/>
      <w:lvlJc w:val="left"/>
    </w:lvl>
    <w:lvl w:ilvl="4" w:tplc="9CFCE8E8">
      <w:numFmt w:val="decimal"/>
      <w:lvlText w:val=""/>
      <w:lvlJc w:val="left"/>
    </w:lvl>
    <w:lvl w:ilvl="5" w:tplc="9C6AF414">
      <w:numFmt w:val="decimal"/>
      <w:lvlText w:val=""/>
      <w:lvlJc w:val="left"/>
    </w:lvl>
    <w:lvl w:ilvl="6" w:tplc="46B4D776">
      <w:numFmt w:val="decimal"/>
      <w:lvlText w:val=""/>
      <w:lvlJc w:val="left"/>
    </w:lvl>
    <w:lvl w:ilvl="7" w:tplc="69C894C0">
      <w:numFmt w:val="decimal"/>
      <w:lvlText w:val=""/>
      <w:lvlJc w:val="left"/>
    </w:lvl>
    <w:lvl w:ilvl="8" w:tplc="2AEE545A">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769DD"/>
    <w:rsid w:val="000325BD"/>
    <w:rsid w:val="00032A42"/>
    <w:rsid w:val="00040C94"/>
    <w:rsid w:val="000778DA"/>
    <w:rsid w:val="000B4D11"/>
    <w:rsid w:val="000E03CD"/>
    <w:rsid w:val="00107E72"/>
    <w:rsid w:val="0012403A"/>
    <w:rsid w:val="00130769"/>
    <w:rsid w:val="00131935"/>
    <w:rsid w:val="00187089"/>
    <w:rsid w:val="001E1A8B"/>
    <w:rsid w:val="0020374C"/>
    <w:rsid w:val="002111EB"/>
    <w:rsid w:val="002118D1"/>
    <w:rsid w:val="00267C75"/>
    <w:rsid w:val="002769DD"/>
    <w:rsid w:val="002C7B25"/>
    <w:rsid w:val="002F7166"/>
    <w:rsid w:val="00337A30"/>
    <w:rsid w:val="0035725B"/>
    <w:rsid w:val="00366667"/>
    <w:rsid w:val="00375F28"/>
    <w:rsid w:val="003803B8"/>
    <w:rsid w:val="003803EF"/>
    <w:rsid w:val="00390DFB"/>
    <w:rsid w:val="003B2784"/>
    <w:rsid w:val="003E4892"/>
    <w:rsid w:val="00407966"/>
    <w:rsid w:val="00443181"/>
    <w:rsid w:val="00486140"/>
    <w:rsid w:val="004E7E96"/>
    <w:rsid w:val="005023F1"/>
    <w:rsid w:val="00510F5F"/>
    <w:rsid w:val="00516A81"/>
    <w:rsid w:val="00525BCC"/>
    <w:rsid w:val="00551EAA"/>
    <w:rsid w:val="005A45D7"/>
    <w:rsid w:val="00615127"/>
    <w:rsid w:val="00682F90"/>
    <w:rsid w:val="007101FE"/>
    <w:rsid w:val="00711C05"/>
    <w:rsid w:val="007370CF"/>
    <w:rsid w:val="007433BD"/>
    <w:rsid w:val="00762471"/>
    <w:rsid w:val="00785C0F"/>
    <w:rsid w:val="007F3D82"/>
    <w:rsid w:val="00854DB5"/>
    <w:rsid w:val="008904F4"/>
    <w:rsid w:val="008D27DA"/>
    <w:rsid w:val="00903A7C"/>
    <w:rsid w:val="009732E6"/>
    <w:rsid w:val="00981AFA"/>
    <w:rsid w:val="009A1F3B"/>
    <w:rsid w:val="009C7F12"/>
    <w:rsid w:val="009F75DC"/>
    <w:rsid w:val="00A31AB8"/>
    <w:rsid w:val="00A61878"/>
    <w:rsid w:val="00A95BED"/>
    <w:rsid w:val="00B3080A"/>
    <w:rsid w:val="00B6129A"/>
    <w:rsid w:val="00B962DE"/>
    <w:rsid w:val="00C538EC"/>
    <w:rsid w:val="00C664CE"/>
    <w:rsid w:val="00CA164C"/>
    <w:rsid w:val="00CB188F"/>
    <w:rsid w:val="00CC25E2"/>
    <w:rsid w:val="00D22E51"/>
    <w:rsid w:val="00D32296"/>
    <w:rsid w:val="00D96CDC"/>
    <w:rsid w:val="00DA229B"/>
    <w:rsid w:val="00DB5B0C"/>
    <w:rsid w:val="00DE3086"/>
    <w:rsid w:val="00DF02D7"/>
    <w:rsid w:val="00E055EE"/>
    <w:rsid w:val="00E32BC4"/>
    <w:rsid w:val="00F305BF"/>
    <w:rsid w:val="00F52CC3"/>
    <w:rsid w:val="00F96697"/>
    <w:rsid w:val="00FA31F6"/>
    <w:rsid w:val="00FD3388"/>
    <w:rsid w:val="00FD5C5C"/>
    <w:rsid w:val="00FF00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9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2DE"/>
    <w:pPr>
      <w:ind w:left="720"/>
      <w:contextualSpacing/>
    </w:pPr>
  </w:style>
  <w:style w:type="paragraph" w:customStyle="1" w:styleId="center">
    <w:name w:val="center"/>
    <w:basedOn w:val="Normal"/>
    <w:rsid w:val="002F7166"/>
    <w:pPr>
      <w:spacing w:before="100" w:beforeAutospacing="1" w:after="100" w:afterAutospacing="1" w:line="240" w:lineRule="auto"/>
    </w:pPr>
    <w:rPr>
      <w:rFonts w:ascii="Times New Roman" w:eastAsia="Times New Roman" w:hAnsi="Times New Roman"/>
      <w:sz w:val="24"/>
      <w:szCs w:val="24"/>
    </w:rPr>
  </w:style>
  <w:style w:type="paragraph" w:customStyle="1" w:styleId="bib">
    <w:name w:val="bib"/>
    <w:basedOn w:val="Normal"/>
    <w:rsid w:val="002F7166"/>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2F7166"/>
  </w:style>
  <w:style w:type="character" w:styleId="Emphasis">
    <w:name w:val="Emphasis"/>
    <w:basedOn w:val="DefaultParagraphFont"/>
    <w:uiPriority w:val="20"/>
    <w:qFormat/>
    <w:rsid w:val="002F7166"/>
    <w:rPr>
      <w:i/>
      <w:iCs/>
    </w:rPr>
  </w:style>
  <w:style w:type="paragraph" w:styleId="Header">
    <w:name w:val="header"/>
    <w:basedOn w:val="Normal"/>
    <w:link w:val="HeaderChar"/>
    <w:uiPriority w:val="99"/>
    <w:unhideWhenUsed/>
    <w:rsid w:val="000B4D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D11"/>
    <w:rPr>
      <w:rFonts w:ascii="Calibri" w:eastAsia="Calibri" w:hAnsi="Calibri" w:cs="Times New Roman"/>
    </w:rPr>
  </w:style>
  <w:style w:type="paragraph" w:styleId="Footer">
    <w:name w:val="footer"/>
    <w:basedOn w:val="Normal"/>
    <w:link w:val="FooterChar"/>
    <w:uiPriority w:val="99"/>
    <w:unhideWhenUsed/>
    <w:rsid w:val="000B4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D11"/>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9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2DE"/>
    <w:pPr>
      <w:ind w:left="720"/>
      <w:contextualSpacing/>
    </w:pPr>
  </w:style>
  <w:style w:type="paragraph" w:customStyle="1" w:styleId="center">
    <w:name w:val="center"/>
    <w:basedOn w:val="Normal"/>
    <w:rsid w:val="002F7166"/>
    <w:pPr>
      <w:spacing w:before="100" w:beforeAutospacing="1" w:after="100" w:afterAutospacing="1" w:line="240" w:lineRule="auto"/>
    </w:pPr>
    <w:rPr>
      <w:rFonts w:ascii="Times New Roman" w:eastAsia="Times New Roman" w:hAnsi="Times New Roman"/>
      <w:sz w:val="24"/>
      <w:szCs w:val="24"/>
    </w:rPr>
  </w:style>
  <w:style w:type="paragraph" w:customStyle="1" w:styleId="bib">
    <w:name w:val="bib"/>
    <w:basedOn w:val="Normal"/>
    <w:rsid w:val="002F7166"/>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2F7166"/>
  </w:style>
  <w:style w:type="character" w:styleId="Emphasis">
    <w:name w:val="Emphasis"/>
    <w:basedOn w:val="DefaultParagraphFont"/>
    <w:uiPriority w:val="20"/>
    <w:qFormat/>
    <w:rsid w:val="002F7166"/>
    <w:rPr>
      <w:i/>
      <w:iCs/>
    </w:rPr>
  </w:style>
  <w:style w:type="paragraph" w:styleId="Header">
    <w:name w:val="header"/>
    <w:basedOn w:val="Normal"/>
    <w:link w:val="HeaderChar"/>
    <w:uiPriority w:val="99"/>
    <w:unhideWhenUsed/>
    <w:rsid w:val="000B4D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D11"/>
    <w:rPr>
      <w:rFonts w:ascii="Calibri" w:eastAsia="Calibri" w:hAnsi="Calibri" w:cs="Times New Roman"/>
    </w:rPr>
  </w:style>
  <w:style w:type="paragraph" w:styleId="Footer">
    <w:name w:val="footer"/>
    <w:basedOn w:val="Normal"/>
    <w:link w:val="FooterChar"/>
    <w:uiPriority w:val="99"/>
    <w:unhideWhenUsed/>
    <w:rsid w:val="000B4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D1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6</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7529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2019-01-20T16:47:00Z</dcterms:created>
  <dcterms:modified xsi:type="dcterms:W3CDTF">2019-01-20T17:40:00Z</dcterms:modified>
</cp:coreProperties>
</file>